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0A4624" w:rsidRPr="00C20B77" w:rsidRDefault="00C6327B" w:rsidP="000A4624">
      <w:pPr>
        <w:pStyle w:val="Heading3"/>
        <w:tabs>
          <w:tab w:val="left" w:pos="990"/>
        </w:tabs>
        <w:rPr>
          <w:rFonts w:ascii="Montserrat" w:hAnsi="Montserrat" w:cs="Arial"/>
          <w:b w:val="0"/>
          <w:bCs/>
          <w:sz w:val="20"/>
        </w:rPr>
      </w:pPr>
      <w:r w:rsidRPr="00C20B77">
        <w:rPr>
          <w:rFonts w:ascii="Montserrat" w:hAnsi="Montserrat" w:cs="Arial"/>
          <w:b w:val="0"/>
          <w:bCs/>
          <w:noProof/>
          <w:sz w:val="20"/>
        </w:rPr>
        <w:drawing>
          <wp:inline distT="0" distB="0" distL="0" distR="0" wp14:anchorId="23CCA37C" wp14:editId="07777777">
            <wp:extent cx="1714500"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14500" cy="800100"/>
                    </a:xfrm>
                    <a:prstGeom prst="rect">
                      <a:avLst/>
                    </a:prstGeom>
                    <a:noFill/>
                    <a:ln>
                      <a:noFill/>
                    </a:ln>
                  </pic:spPr>
                </pic:pic>
              </a:graphicData>
            </a:graphic>
          </wp:inline>
        </w:drawing>
      </w:r>
    </w:p>
    <w:p w14:paraId="09ADA56E" w14:textId="77777777" w:rsidR="00CF0D7E" w:rsidRPr="00C20B77" w:rsidRDefault="00CF0D7E" w:rsidP="00CF0D7E">
      <w:pPr>
        <w:jc w:val="right"/>
        <w:rPr>
          <w:rFonts w:ascii="Montserrat" w:eastAsia="Times New Roman" w:hAnsi="Montserrat"/>
          <w:bCs/>
          <w:sz w:val="20"/>
          <w:szCs w:val="20"/>
        </w:rPr>
      </w:pPr>
      <w:r w:rsidRPr="00C20B77">
        <w:rPr>
          <w:rFonts w:ascii="Montserrat" w:eastAsia="Times New Roman" w:hAnsi="Montserrat"/>
          <w:bCs/>
          <w:sz w:val="20"/>
          <w:szCs w:val="20"/>
        </w:rPr>
        <w:t>Pirkimo sąlygų 1 priedas</w:t>
      </w:r>
    </w:p>
    <w:p w14:paraId="0A37501D" w14:textId="77777777" w:rsidR="00433D0A" w:rsidRPr="00C20B77" w:rsidRDefault="00433D0A" w:rsidP="000A4624">
      <w:pPr>
        <w:jc w:val="center"/>
      </w:pPr>
    </w:p>
    <w:p w14:paraId="18CB8F86" w14:textId="77777777" w:rsidR="00281DEC" w:rsidRPr="00C20B77" w:rsidRDefault="00F5262B" w:rsidP="00340EEA">
      <w:pPr>
        <w:pStyle w:val="Heading3"/>
        <w:tabs>
          <w:tab w:val="left" w:pos="990"/>
        </w:tabs>
        <w:rPr>
          <w:rFonts w:ascii="Montserrat" w:hAnsi="Montserrat" w:cs="Arial"/>
          <w:sz w:val="20"/>
        </w:rPr>
      </w:pPr>
      <w:r w:rsidRPr="00C20B77">
        <w:rPr>
          <w:rFonts w:ascii="Montserrat" w:hAnsi="Montserrat" w:cs="Arial"/>
          <w:sz w:val="20"/>
        </w:rPr>
        <w:t>TRANSPORTO</w:t>
      </w:r>
      <w:r w:rsidR="003B580D" w:rsidRPr="00C20B77">
        <w:rPr>
          <w:rFonts w:ascii="Montserrat" w:hAnsi="Montserrat" w:cs="Arial"/>
          <w:sz w:val="20"/>
        </w:rPr>
        <w:t xml:space="preserve"> PRIEMONIŲ</w:t>
      </w:r>
      <w:r w:rsidR="00D33A49" w:rsidRPr="00C20B77">
        <w:rPr>
          <w:rFonts w:ascii="Montserrat" w:hAnsi="Montserrat" w:cs="Arial"/>
          <w:sz w:val="20"/>
        </w:rPr>
        <w:t xml:space="preserve"> </w:t>
      </w:r>
      <w:r w:rsidR="007A250D" w:rsidRPr="00C20B77">
        <w:rPr>
          <w:rFonts w:ascii="Montserrat" w:hAnsi="Montserrat" w:cs="Arial"/>
          <w:sz w:val="20"/>
        </w:rPr>
        <w:t>JUTIKLIŲ</w:t>
      </w:r>
      <w:r w:rsidR="0001060A" w:rsidRPr="00C20B77">
        <w:rPr>
          <w:rFonts w:ascii="Montserrat" w:hAnsi="Montserrat" w:cs="Arial"/>
          <w:sz w:val="20"/>
        </w:rPr>
        <w:t xml:space="preserve"> IR JŲ ĮRENGIMO DARBŲ PIRKIMO</w:t>
      </w:r>
    </w:p>
    <w:p w14:paraId="07A6D741" w14:textId="77777777" w:rsidR="00567840" w:rsidRPr="00C20B77" w:rsidRDefault="008E6AD2" w:rsidP="00385DBD">
      <w:pPr>
        <w:pStyle w:val="Heading3"/>
        <w:tabs>
          <w:tab w:val="left" w:pos="990"/>
        </w:tabs>
        <w:rPr>
          <w:rFonts w:ascii="Montserrat" w:hAnsi="Montserrat" w:cs="Arial"/>
          <w:sz w:val="20"/>
        </w:rPr>
      </w:pPr>
      <w:r w:rsidRPr="00C20B77">
        <w:rPr>
          <w:rFonts w:ascii="Montserrat" w:hAnsi="Montserrat" w:cs="Arial"/>
          <w:sz w:val="20"/>
        </w:rPr>
        <w:t>TECHNINĖ SPECIFIKACIJA</w:t>
      </w:r>
      <w:r w:rsidR="00FE68DB" w:rsidRPr="00C20B77">
        <w:rPr>
          <w:rFonts w:ascii="Montserrat" w:hAnsi="Montserrat" w:cs="Arial"/>
          <w:sz w:val="20"/>
        </w:rPr>
        <w:t xml:space="preserve"> </w:t>
      </w:r>
    </w:p>
    <w:p w14:paraId="5DAB6C7B" w14:textId="77777777" w:rsidR="00385DBD" w:rsidRPr="00C20B77" w:rsidRDefault="00385DBD" w:rsidP="00385DBD"/>
    <w:p w14:paraId="5A08579F" w14:textId="77777777" w:rsidR="00287F4D" w:rsidRPr="00C20B77" w:rsidRDefault="00287F4D" w:rsidP="00D46EAF">
      <w:pPr>
        <w:pStyle w:val="ListParagraph"/>
        <w:numPr>
          <w:ilvl w:val="0"/>
          <w:numId w:val="16"/>
        </w:numPr>
        <w:tabs>
          <w:tab w:val="left" w:pos="990"/>
        </w:tabs>
        <w:jc w:val="center"/>
        <w:rPr>
          <w:rFonts w:ascii="Montserrat" w:hAnsi="Montserrat" w:cs="Arial"/>
          <w:b/>
          <w:bCs/>
        </w:rPr>
      </w:pPr>
      <w:r w:rsidRPr="00C20B77">
        <w:rPr>
          <w:rFonts w:ascii="Montserrat" w:hAnsi="Montserrat" w:cs="Arial"/>
          <w:b/>
          <w:bCs/>
        </w:rPr>
        <w:t>SĄVOKOS</w:t>
      </w:r>
    </w:p>
    <w:p w14:paraId="02EB378F" w14:textId="77777777" w:rsidR="00385DBD" w:rsidRPr="00C20B77" w:rsidRDefault="00385DBD" w:rsidP="00385DBD">
      <w:pPr>
        <w:pStyle w:val="ListParagraph"/>
        <w:tabs>
          <w:tab w:val="left" w:pos="990"/>
        </w:tabs>
        <w:ind w:left="1080"/>
        <w:rPr>
          <w:rFonts w:ascii="Montserrat" w:hAnsi="Montserrat" w:cs="Arial"/>
          <w:b/>
          <w:bCs/>
        </w:rPr>
      </w:pPr>
    </w:p>
    <w:p w14:paraId="741F7506" w14:textId="77777777" w:rsidR="00567840" w:rsidRPr="00C20B77" w:rsidRDefault="00567840" w:rsidP="003104F5">
      <w:pPr>
        <w:tabs>
          <w:tab w:val="left" w:pos="990"/>
        </w:tabs>
        <w:spacing w:after="0" w:line="240" w:lineRule="auto"/>
        <w:ind w:firstLine="539"/>
        <w:jc w:val="both"/>
        <w:rPr>
          <w:rFonts w:ascii="Montserrat" w:hAnsi="Montserrat"/>
          <w:sz w:val="20"/>
          <w:szCs w:val="20"/>
        </w:rPr>
      </w:pPr>
      <w:r w:rsidRPr="00C20B77">
        <w:rPr>
          <w:rFonts w:ascii="Montserrat" w:hAnsi="Montserrat"/>
          <w:b/>
          <w:bCs/>
          <w:sz w:val="20"/>
          <w:szCs w:val="20"/>
        </w:rPr>
        <w:t>Perkančioji organizacija</w:t>
      </w:r>
      <w:r w:rsidRPr="00C20B77">
        <w:rPr>
          <w:rFonts w:ascii="Montserrat" w:hAnsi="Montserrat"/>
          <w:sz w:val="20"/>
          <w:szCs w:val="20"/>
        </w:rPr>
        <w:t xml:space="preserve"> – savivaldybės įmonė „Susisiekimo paslaugos“ (toliau – Užsakovas).</w:t>
      </w:r>
    </w:p>
    <w:p w14:paraId="3348B38E" w14:textId="77777777" w:rsidR="00567840" w:rsidRPr="00C20B77" w:rsidRDefault="00567840" w:rsidP="003104F5">
      <w:pPr>
        <w:tabs>
          <w:tab w:val="left" w:pos="990"/>
        </w:tabs>
        <w:spacing w:after="0" w:line="240" w:lineRule="auto"/>
        <w:ind w:firstLine="539"/>
        <w:jc w:val="both"/>
        <w:rPr>
          <w:rFonts w:ascii="Montserrat" w:hAnsi="Montserrat"/>
          <w:sz w:val="20"/>
          <w:szCs w:val="20"/>
        </w:rPr>
      </w:pPr>
      <w:r w:rsidRPr="00C20B77">
        <w:rPr>
          <w:rFonts w:ascii="Montserrat" w:hAnsi="Montserrat"/>
          <w:b/>
          <w:bCs/>
          <w:sz w:val="20"/>
          <w:szCs w:val="20"/>
        </w:rPr>
        <w:t>P</w:t>
      </w:r>
      <w:r w:rsidR="00340EEA" w:rsidRPr="00C20B77">
        <w:rPr>
          <w:rFonts w:ascii="Montserrat" w:hAnsi="Montserrat"/>
          <w:b/>
          <w:bCs/>
          <w:sz w:val="20"/>
          <w:szCs w:val="20"/>
        </w:rPr>
        <w:t>irkimo objektas</w:t>
      </w:r>
      <w:r w:rsidR="00590F58" w:rsidRPr="00C20B77">
        <w:rPr>
          <w:rFonts w:ascii="Montserrat" w:hAnsi="Montserrat"/>
          <w:b/>
          <w:bCs/>
          <w:sz w:val="20"/>
          <w:szCs w:val="20"/>
        </w:rPr>
        <w:t xml:space="preserve"> </w:t>
      </w:r>
      <w:r w:rsidRPr="00C20B77">
        <w:rPr>
          <w:rFonts w:ascii="Montserrat" w:hAnsi="Montserrat"/>
          <w:sz w:val="20"/>
          <w:szCs w:val="20"/>
        </w:rPr>
        <w:t>–</w:t>
      </w:r>
      <w:r w:rsidR="00340EEA" w:rsidRPr="00C20B77">
        <w:rPr>
          <w:rFonts w:ascii="Montserrat" w:hAnsi="Montserrat"/>
          <w:sz w:val="20"/>
          <w:szCs w:val="20"/>
        </w:rPr>
        <w:t xml:space="preserve"> </w:t>
      </w:r>
      <w:r w:rsidR="00EE15C6" w:rsidRPr="00C20B77">
        <w:rPr>
          <w:rFonts w:ascii="Montserrat" w:hAnsi="Montserrat"/>
          <w:sz w:val="20"/>
          <w:szCs w:val="20"/>
        </w:rPr>
        <w:t>transporto</w:t>
      </w:r>
      <w:r w:rsidR="003B580D" w:rsidRPr="00C20B77">
        <w:rPr>
          <w:rFonts w:ascii="Montserrat" w:hAnsi="Montserrat"/>
          <w:sz w:val="20"/>
          <w:szCs w:val="20"/>
        </w:rPr>
        <w:t xml:space="preserve"> priemonių</w:t>
      </w:r>
      <w:r w:rsidR="00185B89" w:rsidRPr="00C20B77">
        <w:rPr>
          <w:rFonts w:ascii="Montserrat" w:hAnsi="Montserrat"/>
          <w:sz w:val="20"/>
          <w:szCs w:val="20"/>
        </w:rPr>
        <w:t xml:space="preserve"> jutikli</w:t>
      </w:r>
      <w:r w:rsidR="00D51C27" w:rsidRPr="00C20B77">
        <w:rPr>
          <w:rFonts w:ascii="Montserrat" w:hAnsi="Montserrat"/>
          <w:sz w:val="20"/>
          <w:szCs w:val="20"/>
        </w:rPr>
        <w:t>ai</w:t>
      </w:r>
      <w:r w:rsidR="00185B89" w:rsidRPr="00C20B77">
        <w:rPr>
          <w:rFonts w:ascii="Montserrat" w:hAnsi="Montserrat"/>
          <w:sz w:val="20"/>
          <w:szCs w:val="20"/>
        </w:rPr>
        <w:t xml:space="preserve"> ir jų įrengim</w:t>
      </w:r>
      <w:r w:rsidR="00A8416B" w:rsidRPr="00C20B77">
        <w:rPr>
          <w:rFonts w:ascii="Montserrat" w:hAnsi="Montserrat"/>
          <w:sz w:val="20"/>
          <w:szCs w:val="20"/>
        </w:rPr>
        <w:t>o darbai</w:t>
      </w:r>
      <w:r w:rsidR="00185B89" w:rsidRPr="00C20B77">
        <w:rPr>
          <w:rFonts w:ascii="Montserrat" w:hAnsi="Montserrat"/>
          <w:sz w:val="20"/>
          <w:szCs w:val="20"/>
        </w:rPr>
        <w:t xml:space="preserve"> </w:t>
      </w:r>
      <w:r w:rsidR="00C7254C" w:rsidRPr="00C20B77">
        <w:rPr>
          <w:rFonts w:ascii="Montserrat" w:hAnsi="Montserrat"/>
          <w:sz w:val="20"/>
          <w:szCs w:val="20"/>
        </w:rPr>
        <w:t xml:space="preserve">(toliau </w:t>
      </w:r>
      <w:r w:rsidR="00340EEA" w:rsidRPr="00C20B77">
        <w:rPr>
          <w:rFonts w:ascii="Montserrat" w:hAnsi="Montserrat"/>
          <w:sz w:val="20"/>
          <w:szCs w:val="20"/>
        </w:rPr>
        <w:t xml:space="preserve">– </w:t>
      </w:r>
      <w:r w:rsidR="00185B89" w:rsidRPr="00C20B77">
        <w:rPr>
          <w:rFonts w:ascii="Montserrat" w:hAnsi="Montserrat"/>
          <w:sz w:val="20"/>
          <w:szCs w:val="20"/>
        </w:rPr>
        <w:t>Darbai</w:t>
      </w:r>
      <w:r w:rsidR="00C7254C" w:rsidRPr="00C20B77">
        <w:rPr>
          <w:rFonts w:ascii="Montserrat" w:hAnsi="Montserrat"/>
          <w:sz w:val="20"/>
          <w:szCs w:val="20"/>
        </w:rPr>
        <w:t>)</w:t>
      </w:r>
      <w:r w:rsidR="00C77B41" w:rsidRPr="00C20B77">
        <w:rPr>
          <w:rFonts w:ascii="Montserrat" w:hAnsi="Montserrat"/>
          <w:sz w:val="20"/>
          <w:szCs w:val="20"/>
        </w:rPr>
        <w:t>.</w:t>
      </w:r>
    </w:p>
    <w:p w14:paraId="41F33B81" w14:textId="77777777" w:rsidR="00340EEA" w:rsidRPr="00C20B77" w:rsidRDefault="006F559C" w:rsidP="000C73FD">
      <w:pPr>
        <w:tabs>
          <w:tab w:val="left" w:pos="990"/>
        </w:tabs>
        <w:spacing w:after="0" w:line="240" w:lineRule="auto"/>
        <w:ind w:firstLine="539"/>
        <w:jc w:val="both"/>
        <w:rPr>
          <w:rFonts w:ascii="Montserrat" w:hAnsi="Montserrat"/>
          <w:sz w:val="20"/>
          <w:szCs w:val="20"/>
        </w:rPr>
      </w:pPr>
      <w:r w:rsidRPr="78662626">
        <w:rPr>
          <w:rFonts w:ascii="Montserrat" w:hAnsi="Montserrat"/>
          <w:b/>
          <w:bCs/>
          <w:sz w:val="20"/>
          <w:szCs w:val="20"/>
        </w:rPr>
        <w:t xml:space="preserve">Pirkimo objekto </w:t>
      </w:r>
      <w:r w:rsidR="000315BB" w:rsidRPr="78662626">
        <w:rPr>
          <w:rFonts w:ascii="Montserrat" w:hAnsi="Montserrat"/>
          <w:b/>
          <w:bCs/>
          <w:sz w:val="20"/>
          <w:szCs w:val="20"/>
        </w:rPr>
        <w:t>k</w:t>
      </w:r>
      <w:r w:rsidR="00340EEA" w:rsidRPr="78662626">
        <w:rPr>
          <w:rFonts w:ascii="Montserrat" w:hAnsi="Montserrat"/>
          <w:b/>
          <w:bCs/>
          <w:sz w:val="20"/>
          <w:szCs w:val="20"/>
        </w:rPr>
        <w:t>iekis</w:t>
      </w:r>
      <w:r w:rsidR="00340EEA" w:rsidRPr="78662626">
        <w:rPr>
          <w:rFonts w:ascii="Montserrat" w:hAnsi="Montserrat"/>
          <w:sz w:val="20"/>
          <w:szCs w:val="20"/>
        </w:rPr>
        <w:t xml:space="preserve"> – </w:t>
      </w:r>
      <w:r w:rsidR="00D57C07" w:rsidRPr="78662626">
        <w:rPr>
          <w:rFonts w:ascii="Montserrat" w:hAnsi="Montserrat"/>
          <w:sz w:val="20"/>
          <w:szCs w:val="20"/>
        </w:rPr>
        <w:t xml:space="preserve">šiuo pirkimu ketinama įsigyti </w:t>
      </w:r>
      <w:r w:rsidR="001F7298" w:rsidRPr="78662626">
        <w:rPr>
          <w:rFonts w:ascii="Montserrat" w:hAnsi="Montserrat"/>
          <w:sz w:val="20"/>
          <w:szCs w:val="20"/>
        </w:rPr>
        <w:t>2</w:t>
      </w:r>
      <w:r w:rsidR="00D57C07" w:rsidRPr="78662626">
        <w:rPr>
          <w:rFonts w:ascii="Montserrat" w:hAnsi="Montserrat"/>
          <w:sz w:val="20"/>
          <w:szCs w:val="20"/>
        </w:rPr>
        <w:t>0</w:t>
      </w:r>
      <w:r w:rsidR="005579DD" w:rsidRPr="78662626">
        <w:rPr>
          <w:rFonts w:ascii="Montserrat" w:hAnsi="Montserrat"/>
          <w:sz w:val="20"/>
          <w:szCs w:val="20"/>
        </w:rPr>
        <w:t xml:space="preserve"> vienetų</w:t>
      </w:r>
      <w:r w:rsidR="00D57C07" w:rsidRPr="78662626">
        <w:rPr>
          <w:rFonts w:ascii="Montserrat" w:hAnsi="Montserrat"/>
          <w:sz w:val="20"/>
          <w:szCs w:val="20"/>
        </w:rPr>
        <w:t xml:space="preserve"> transporto priemonių jutiklių</w:t>
      </w:r>
      <w:r w:rsidR="000C73FD" w:rsidRPr="78662626">
        <w:rPr>
          <w:rFonts w:ascii="Montserrat" w:hAnsi="Montserrat"/>
          <w:sz w:val="20"/>
          <w:szCs w:val="20"/>
        </w:rPr>
        <w:t xml:space="preserve">, kurie turi būti sumontuoti </w:t>
      </w:r>
      <w:r w:rsidR="001A4C10" w:rsidRPr="78662626">
        <w:rPr>
          <w:rFonts w:ascii="Montserrat" w:hAnsi="Montserrat"/>
          <w:sz w:val="20"/>
          <w:szCs w:val="20"/>
        </w:rPr>
        <w:t>12</w:t>
      </w:r>
      <w:r w:rsidR="000C73FD" w:rsidRPr="78662626">
        <w:rPr>
          <w:rFonts w:ascii="Montserrat" w:hAnsi="Montserrat"/>
          <w:sz w:val="20"/>
          <w:szCs w:val="20"/>
        </w:rPr>
        <w:t xml:space="preserve"> Vilniaus miesto sankryžose. </w:t>
      </w:r>
      <w:r w:rsidR="00B40456" w:rsidRPr="78662626">
        <w:rPr>
          <w:rFonts w:ascii="Montserrat" w:hAnsi="Montserrat"/>
          <w:sz w:val="20"/>
          <w:szCs w:val="20"/>
        </w:rPr>
        <w:t>Informacija, kuriose sankryžose</w:t>
      </w:r>
      <w:r w:rsidR="00C76190" w:rsidRPr="78662626">
        <w:rPr>
          <w:rFonts w:ascii="Montserrat" w:hAnsi="Montserrat"/>
          <w:sz w:val="20"/>
          <w:szCs w:val="20"/>
        </w:rPr>
        <w:t xml:space="preserve"> ir kiek jutiklių</w:t>
      </w:r>
      <w:r w:rsidR="00B40456" w:rsidRPr="78662626">
        <w:rPr>
          <w:rFonts w:ascii="Montserrat" w:hAnsi="Montserrat"/>
          <w:sz w:val="20"/>
          <w:szCs w:val="20"/>
        </w:rPr>
        <w:t xml:space="preserve"> turės būti sumontuot</w:t>
      </w:r>
      <w:r w:rsidR="00C76190" w:rsidRPr="78662626">
        <w:rPr>
          <w:rFonts w:ascii="Montserrat" w:hAnsi="Montserrat"/>
          <w:sz w:val="20"/>
          <w:szCs w:val="20"/>
        </w:rPr>
        <w:t xml:space="preserve">a </w:t>
      </w:r>
      <w:r w:rsidR="007E5334" w:rsidRPr="78662626">
        <w:rPr>
          <w:rFonts w:ascii="Montserrat" w:hAnsi="Montserrat"/>
          <w:sz w:val="20"/>
          <w:szCs w:val="20"/>
        </w:rPr>
        <w:t xml:space="preserve">pateikiama </w:t>
      </w:r>
      <w:r w:rsidR="005617E4" w:rsidRPr="78662626">
        <w:rPr>
          <w:rFonts w:ascii="Montserrat" w:hAnsi="Montserrat"/>
          <w:sz w:val="20"/>
          <w:szCs w:val="20"/>
        </w:rPr>
        <w:t xml:space="preserve">šios techninės specifikacijos </w:t>
      </w:r>
      <w:r w:rsidR="007E5334" w:rsidRPr="78662626">
        <w:rPr>
          <w:rFonts w:ascii="Montserrat" w:hAnsi="Montserrat"/>
          <w:sz w:val="20"/>
          <w:szCs w:val="20"/>
        </w:rPr>
        <w:t>2 Lentelėje</w:t>
      </w:r>
      <w:r w:rsidR="00B40456" w:rsidRPr="78662626">
        <w:rPr>
          <w:rFonts w:ascii="Montserrat" w:hAnsi="Montserrat"/>
          <w:sz w:val="20"/>
          <w:szCs w:val="20"/>
        </w:rPr>
        <w:t xml:space="preserve">. </w:t>
      </w:r>
    </w:p>
    <w:p w14:paraId="5A2EA8E4" w14:textId="5329E3DF" w:rsidR="00567840" w:rsidRPr="00C20B77" w:rsidRDefault="00442E95" w:rsidP="00A22114">
      <w:pPr>
        <w:tabs>
          <w:tab w:val="left" w:pos="990"/>
        </w:tabs>
        <w:spacing w:after="0" w:line="240" w:lineRule="auto"/>
        <w:ind w:firstLine="539"/>
        <w:jc w:val="both"/>
        <w:rPr>
          <w:rFonts w:ascii="Montserrat" w:hAnsi="Montserrat"/>
          <w:sz w:val="20"/>
          <w:szCs w:val="20"/>
        </w:rPr>
      </w:pPr>
      <w:r w:rsidRPr="00C20B77">
        <w:rPr>
          <w:rFonts w:ascii="Montserrat" w:hAnsi="Montserrat"/>
          <w:b/>
          <w:sz w:val="20"/>
          <w:szCs w:val="20"/>
        </w:rPr>
        <w:t xml:space="preserve">Darbų atlikimo terminas </w:t>
      </w:r>
      <w:r w:rsidRPr="00C20B77">
        <w:rPr>
          <w:rFonts w:ascii="Montserrat" w:hAnsi="Montserrat"/>
          <w:sz w:val="20"/>
          <w:szCs w:val="20"/>
        </w:rPr>
        <w:t xml:space="preserve">– </w:t>
      </w:r>
      <w:r w:rsidR="00CE2686" w:rsidRPr="00C20B77">
        <w:rPr>
          <w:rFonts w:ascii="Montserrat" w:hAnsi="Montserrat"/>
          <w:sz w:val="20"/>
          <w:szCs w:val="20"/>
        </w:rPr>
        <w:t>Transporto priemonių jutikliai</w:t>
      </w:r>
      <w:r w:rsidR="0036557E" w:rsidRPr="00C20B77">
        <w:rPr>
          <w:rFonts w:ascii="Montserrat" w:hAnsi="Montserrat"/>
          <w:sz w:val="20"/>
          <w:szCs w:val="20"/>
        </w:rPr>
        <w:t xml:space="preserve"> turi būti pristatyti</w:t>
      </w:r>
      <w:r w:rsidR="00CE2686" w:rsidRPr="00C20B77">
        <w:rPr>
          <w:rFonts w:ascii="Montserrat" w:hAnsi="Montserrat"/>
          <w:sz w:val="20"/>
          <w:szCs w:val="20"/>
        </w:rPr>
        <w:t xml:space="preserve"> ir </w:t>
      </w:r>
      <w:r w:rsidR="0036557E" w:rsidRPr="00C20B77">
        <w:rPr>
          <w:rFonts w:ascii="Montserrat" w:hAnsi="Montserrat"/>
          <w:sz w:val="20"/>
          <w:szCs w:val="20"/>
        </w:rPr>
        <w:t>sumontuoti</w:t>
      </w:r>
      <w:r w:rsidR="00767920" w:rsidRPr="00C20B77">
        <w:rPr>
          <w:rFonts w:ascii="Montserrat" w:hAnsi="Montserrat"/>
          <w:sz w:val="20"/>
          <w:szCs w:val="20"/>
        </w:rPr>
        <w:t xml:space="preserve"> </w:t>
      </w:r>
      <w:r w:rsidR="001B5362" w:rsidRPr="00C20B77">
        <w:rPr>
          <w:rFonts w:ascii="Montserrat" w:hAnsi="Montserrat"/>
          <w:sz w:val="20"/>
          <w:szCs w:val="20"/>
        </w:rPr>
        <w:t xml:space="preserve">ne vėliau kaip </w:t>
      </w:r>
      <w:r w:rsidR="00767920" w:rsidRPr="00C20B77">
        <w:rPr>
          <w:rFonts w:ascii="Montserrat" w:hAnsi="Montserrat"/>
          <w:sz w:val="20"/>
          <w:szCs w:val="20"/>
        </w:rPr>
        <w:t>per</w:t>
      </w:r>
      <w:r w:rsidR="00A5233E" w:rsidRPr="00C20B77">
        <w:rPr>
          <w:rFonts w:ascii="Montserrat" w:hAnsi="Montserrat"/>
          <w:sz w:val="20"/>
          <w:szCs w:val="20"/>
        </w:rPr>
        <w:t xml:space="preserve"> </w:t>
      </w:r>
      <w:r w:rsidR="00E1598D">
        <w:rPr>
          <w:rFonts w:ascii="Montserrat" w:hAnsi="Montserrat"/>
          <w:sz w:val="20"/>
          <w:szCs w:val="20"/>
        </w:rPr>
        <w:t>6</w:t>
      </w:r>
      <w:r w:rsidR="008A1745" w:rsidRPr="00C20B77">
        <w:rPr>
          <w:rFonts w:ascii="Montserrat" w:hAnsi="Montserrat"/>
          <w:sz w:val="20"/>
          <w:szCs w:val="20"/>
        </w:rPr>
        <w:t xml:space="preserve"> </w:t>
      </w:r>
      <w:r w:rsidRPr="00C20B77">
        <w:rPr>
          <w:rFonts w:ascii="Montserrat" w:hAnsi="Montserrat"/>
          <w:sz w:val="20"/>
          <w:szCs w:val="20"/>
        </w:rPr>
        <w:t xml:space="preserve">mėn. nuo Sutarties </w:t>
      </w:r>
      <w:r w:rsidR="00E1598D">
        <w:rPr>
          <w:rFonts w:ascii="Montserrat" w:hAnsi="Montserrat"/>
          <w:sz w:val="20"/>
          <w:szCs w:val="20"/>
        </w:rPr>
        <w:t>įsigaliojimo</w:t>
      </w:r>
      <w:r w:rsidRPr="00C20B77">
        <w:rPr>
          <w:rFonts w:ascii="Montserrat" w:hAnsi="Montserrat"/>
          <w:sz w:val="20"/>
          <w:szCs w:val="20"/>
        </w:rPr>
        <w:t xml:space="preserve"> dienos pagal </w:t>
      </w:r>
      <w:r w:rsidR="00A22114" w:rsidRPr="00C20B77">
        <w:rPr>
          <w:rFonts w:ascii="Montserrat" w:hAnsi="Montserrat"/>
          <w:sz w:val="20"/>
          <w:szCs w:val="20"/>
        </w:rPr>
        <w:t>Rangovo ir</w:t>
      </w:r>
      <w:r w:rsidRPr="00C20B77">
        <w:rPr>
          <w:rFonts w:ascii="Montserrat" w:hAnsi="Montserrat"/>
          <w:sz w:val="20"/>
          <w:szCs w:val="20"/>
        </w:rPr>
        <w:t xml:space="preserve"> Užsakov</w:t>
      </w:r>
      <w:r w:rsidR="00A22114" w:rsidRPr="00C20B77">
        <w:rPr>
          <w:rFonts w:ascii="Montserrat" w:hAnsi="Montserrat"/>
          <w:sz w:val="20"/>
          <w:szCs w:val="20"/>
        </w:rPr>
        <w:t>o</w:t>
      </w:r>
      <w:r w:rsidRPr="00C20B77">
        <w:rPr>
          <w:rFonts w:ascii="Montserrat" w:hAnsi="Montserrat"/>
          <w:sz w:val="20"/>
          <w:szCs w:val="20"/>
        </w:rPr>
        <w:t xml:space="preserve"> suderintą ir raštu patvirtintą Sutarties vykdymo grafiką</w:t>
      </w:r>
      <w:r w:rsidR="00FB2C42" w:rsidRPr="00C20B77">
        <w:rPr>
          <w:rFonts w:ascii="Montserrat" w:hAnsi="Montserrat"/>
          <w:sz w:val="20"/>
          <w:szCs w:val="20"/>
        </w:rPr>
        <w:t>.</w:t>
      </w:r>
    </w:p>
    <w:p w14:paraId="19EC9497" w14:textId="77777777" w:rsidR="000315BB" w:rsidRPr="00C20B77" w:rsidRDefault="000315BB" w:rsidP="008B6FFA">
      <w:pPr>
        <w:tabs>
          <w:tab w:val="left" w:pos="990"/>
        </w:tabs>
        <w:spacing w:after="0" w:line="240" w:lineRule="auto"/>
        <w:ind w:firstLine="539"/>
        <w:jc w:val="both"/>
        <w:rPr>
          <w:rFonts w:ascii="Montserrat" w:hAnsi="Montserrat"/>
          <w:sz w:val="20"/>
          <w:szCs w:val="20"/>
        </w:rPr>
      </w:pPr>
      <w:r w:rsidRPr="00C20B77">
        <w:rPr>
          <w:rFonts w:ascii="Montserrat" w:hAnsi="Montserrat"/>
          <w:b/>
          <w:bCs/>
          <w:sz w:val="20"/>
          <w:szCs w:val="20"/>
        </w:rPr>
        <w:t>Darbų atlikimo vieta</w:t>
      </w:r>
      <w:r w:rsidRPr="00C20B77">
        <w:rPr>
          <w:rFonts w:ascii="Montserrat" w:hAnsi="Montserrat"/>
          <w:sz w:val="20"/>
          <w:szCs w:val="20"/>
        </w:rPr>
        <w:t xml:space="preserve"> – Vilniaus miestas. </w:t>
      </w:r>
    </w:p>
    <w:p w14:paraId="6A05A809" w14:textId="77777777" w:rsidR="000315BB" w:rsidRPr="00C20B77" w:rsidRDefault="000315BB" w:rsidP="008B6FFA">
      <w:pPr>
        <w:tabs>
          <w:tab w:val="left" w:pos="990"/>
        </w:tabs>
        <w:spacing w:after="0" w:line="240" w:lineRule="auto"/>
        <w:ind w:firstLine="539"/>
        <w:jc w:val="both"/>
        <w:rPr>
          <w:rFonts w:ascii="Montserrat" w:hAnsi="Montserrat"/>
          <w:sz w:val="20"/>
          <w:szCs w:val="20"/>
        </w:rPr>
      </w:pPr>
    </w:p>
    <w:p w14:paraId="5A39BBE3" w14:textId="77777777" w:rsidR="00974E25" w:rsidRPr="00C20B77" w:rsidRDefault="00974E25" w:rsidP="008B6FFA">
      <w:pPr>
        <w:tabs>
          <w:tab w:val="left" w:pos="990"/>
        </w:tabs>
        <w:spacing w:after="0" w:line="240" w:lineRule="auto"/>
        <w:ind w:firstLine="539"/>
        <w:jc w:val="both"/>
        <w:rPr>
          <w:rFonts w:ascii="Montserrat" w:hAnsi="Montserrat"/>
          <w:sz w:val="20"/>
          <w:szCs w:val="20"/>
        </w:rPr>
      </w:pPr>
    </w:p>
    <w:p w14:paraId="78470AE4" w14:textId="77777777" w:rsidR="00B849FD" w:rsidRPr="00C20B77" w:rsidRDefault="00B849FD" w:rsidP="00D46EAF">
      <w:pPr>
        <w:pStyle w:val="ListParagraph"/>
        <w:numPr>
          <w:ilvl w:val="0"/>
          <w:numId w:val="16"/>
        </w:numPr>
        <w:jc w:val="center"/>
        <w:rPr>
          <w:rFonts w:ascii="Montserrat" w:hAnsi="Montserrat" w:cs="Arial"/>
          <w:b/>
        </w:rPr>
      </w:pPr>
      <w:bookmarkStart w:id="0" w:name="bookmark1"/>
      <w:bookmarkStart w:id="1" w:name="_Toc383092713"/>
      <w:r w:rsidRPr="00C20B77">
        <w:rPr>
          <w:rFonts w:ascii="Montserrat" w:hAnsi="Montserrat" w:cs="Arial"/>
          <w:b/>
        </w:rPr>
        <w:t>BENDRIEJI REIKALAVIMAI</w:t>
      </w:r>
      <w:bookmarkEnd w:id="0"/>
      <w:bookmarkEnd w:id="1"/>
    </w:p>
    <w:p w14:paraId="41C8F396" w14:textId="77777777" w:rsidR="00B849FD" w:rsidRPr="00C20B77" w:rsidRDefault="00B849FD" w:rsidP="00B849FD">
      <w:pPr>
        <w:spacing w:after="0" w:line="240" w:lineRule="auto"/>
        <w:jc w:val="center"/>
        <w:rPr>
          <w:rFonts w:ascii="Montserrat" w:hAnsi="Montserrat"/>
          <w:b/>
          <w:sz w:val="20"/>
          <w:szCs w:val="20"/>
        </w:rPr>
      </w:pPr>
    </w:p>
    <w:p w14:paraId="6E9A1C6D" w14:textId="77777777" w:rsidR="00B849FD" w:rsidRPr="00C20B77" w:rsidRDefault="005C694B" w:rsidP="005C694B">
      <w:pPr>
        <w:pStyle w:val="ListParagraph"/>
        <w:widowControl/>
        <w:numPr>
          <w:ilvl w:val="0"/>
          <w:numId w:val="14"/>
        </w:numPr>
        <w:tabs>
          <w:tab w:val="left" w:pos="993"/>
        </w:tabs>
        <w:autoSpaceDE/>
        <w:autoSpaceDN/>
        <w:adjustRightInd/>
        <w:ind w:right="-2"/>
        <w:jc w:val="both"/>
        <w:rPr>
          <w:rFonts w:ascii="Montserrat" w:eastAsia="Montserrat" w:hAnsi="Montserrat" w:cs="Montserrat"/>
        </w:rPr>
      </w:pPr>
      <w:r w:rsidRPr="00C20B77">
        <w:rPr>
          <w:rFonts w:ascii="Montserrat" w:hAnsi="Montserrat" w:cs="Arial"/>
        </w:rPr>
        <w:t xml:space="preserve">Rangovas Darbų atlikimo metu privalo vadovautis 2012 m. vasario 3 d. Lietuvos Respublikos energetikos ministro įsakymu Nr. 1-22 „Dėl elektros įrenginių įrengimo bendrųjų taisyklių patvirtinimo“ patvirtintomis Elektros įrenginių įrengimo bendrosiomis taisyklėmis, 2010 m. kovo 30 d. Lietuvos Respublikos energetikos ministro įsakymu Nr. 1-100 „Dėl Saugos eksploatuojant elektros įrenginius taisyklių patvirtinimo“ patvirtintomis Saugos eksploatuojant elektros įrenginius taisyklėmis bei turi užtikrinti Darbų saugą, </w:t>
      </w:r>
      <w:r w:rsidR="00B849FD" w:rsidRPr="00C20B77">
        <w:rPr>
          <w:rFonts w:ascii="Montserrat" w:hAnsi="Montserrat" w:cs="Arial"/>
        </w:rPr>
        <w:t xml:space="preserve">atitinkančią galiojančių darbuotojų saugos ir sveikatos norminių teisės aktų reikalavimus, ir eismo saugumą pagal Lietuvos Respublikos saugaus eismo automobilių keliais įstatymo ir kitų </w:t>
      </w:r>
      <w:r w:rsidR="00B849FD" w:rsidRPr="00C20B77">
        <w:rPr>
          <w:rFonts w:ascii="Montserrat" w:eastAsia="Montserrat" w:hAnsi="Montserrat" w:cs="Montserrat"/>
        </w:rPr>
        <w:t xml:space="preserve">teisės aktų reikalavimus. </w:t>
      </w:r>
    </w:p>
    <w:p w14:paraId="5EF52ACE" w14:textId="77777777" w:rsidR="00B849FD" w:rsidRPr="00C20B77" w:rsidRDefault="00A34523" w:rsidP="00B849FD">
      <w:pPr>
        <w:pStyle w:val="ListParagraph"/>
        <w:widowControl/>
        <w:numPr>
          <w:ilvl w:val="0"/>
          <w:numId w:val="14"/>
        </w:numPr>
        <w:tabs>
          <w:tab w:val="left" w:pos="993"/>
        </w:tabs>
        <w:autoSpaceDE/>
        <w:autoSpaceDN/>
        <w:adjustRightInd/>
        <w:ind w:right="-2"/>
        <w:jc w:val="both"/>
        <w:rPr>
          <w:rFonts w:ascii="Montserrat" w:eastAsia="Montserrat" w:hAnsi="Montserrat" w:cs="Montserrat"/>
        </w:rPr>
      </w:pPr>
      <w:r w:rsidRPr="00C20B77">
        <w:rPr>
          <w:rFonts w:ascii="Montserrat" w:eastAsia="Montserrat" w:hAnsi="Montserrat" w:cs="Montserrat"/>
          <w:color w:val="000000"/>
          <w:lang w:eastAsia="en-US"/>
        </w:rPr>
        <w:t>Vykdydamas Darbus, Rangovas privalo atsakyti už eismo saugumą Darbų vykdymo zonoje. Vilniaus miesto savivaldybės nustatyta tvarka Rangovas turi suderinti laikinų kelio ženklų įrengimo ir aptvėrimo schemas ir leidimus Darbams, vadovautis Vilniaus miesto savivaldybės administracijos direktoriaus 2009 m. spalio 15 d. įsakymu Nr. 30-1783 „Dėl techninių eismo reguliavimo priemonių įrengimo ir jų priežiūros Vilniaus mieste aprašo tvirtinimo“ patvirtintu Techninių eismo reguliavimo priemonių įrengimo ir jų priežiūros Vilniaus mieste tvarkos aprašu (su aktualiais pakeitimais). Darbo vieta turi būti aptverta, pažymėta perspėjamaisiais kelio ženklais, atitinkančiais 2002 m. gruodžio 11 d. Lietuvos Respublikos Vyriausybės nutarimu Nr. 1950 „Dėl Kelių eismo taisyklių patvirtinimo“ patvirtintų Kelių eismo taisyklių ir 2012 m. sausio 31 d., Lietuvos Respublikos susisiekimo ministro įsakymu Nr. 3-83 „Dėl Kelio ženklų įrengimo ir vertikaliojo ženklinimo taisyklių patvirtinimo“ patvirtintų Kelio ženklų įrengimo ir vertikaliojo ženklinimo taisyklių reikalavimus. Automašinos kelyje privalo dirbti su įjungtais oranžinės spalvos švyturėliais, darbuotojai privalo vilkėti specialią aprangą, skirtą dirbti keliuose su šviesą atspindinčiais elementais, naudoti individualias apsaugos priemones. Automašinos, darbuotojų apranga, atitvėrimai turi būti paženklinti Rangovo atributais.</w:t>
      </w:r>
    </w:p>
    <w:p w14:paraId="2B758EEE" w14:textId="77777777" w:rsidR="00D235FB" w:rsidRPr="00C20B77" w:rsidRDefault="00D235FB" w:rsidP="00B849FD">
      <w:pPr>
        <w:pStyle w:val="ListParagraph"/>
        <w:widowControl/>
        <w:numPr>
          <w:ilvl w:val="0"/>
          <w:numId w:val="14"/>
        </w:numPr>
        <w:tabs>
          <w:tab w:val="left" w:pos="993"/>
        </w:tabs>
        <w:autoSpaceDE/>
        <w:autoSpaceDN/>
        <w:adjustRightInd/>
        <w:ind w:right="-2"/>
        <w:jc w:val="both"/>
        <w:rPr>
          <w:rFonts w:ascii="Montserrat" w:eastAsia="Montserrat" w:hAnsi="Montserrat" w:cs="Montserrat"/>
        </w:rPr>
      </w:pPr>
      <w:r w:rsidRPr="00C20B77">
        <w:rPr>
          <w:rFonts w:ascii="Montserrat" w:eastAsia="Montserrat" w:hAnsi="Montserrat" w:cs="Montserrat"/>
          <w:color w:val="000000"/>
          <w:lang w:eastAsia="en-US"/>
        </w:rPr>
        <w:t>Darbų atlikimo metu Rangovas turi savarankiškai užtikrinti antžeminių ir požeminių komunikacijų ir gatvių dangos saugą objekto ribose, pažeidęs jas – privalo atstatyti savo lėšomis visu pažeidimo plotu. Šaligatvio plytelių ir trinkelių dangų atstatymui naudoti pjovimo ir gręžimo įrangą.</w:t>
      </w:r>
    </w:p>
    <w:p w14:paraId="1A22ECEF" w14:textId="77777777" w:rsidR="00B849FD" w:rsidRPr="00C20B77" w:rsidRDefault="00B849FD" w:rsidP="00B849FD">
      <w:pPr>
        <w:pStyle w:val="ListParagraph"/>
        <w:widowControl/>
        <w:numPr>
          <w:ilvl w:val="0"/>
          <w:numId w:val="14"/>
        </w:numPr>
        <w:tabs>
          <w:tab w:val="left" w:pos="993"/>
        </w:tabs>
        <w:autoSpaceDE/>
        <w:autoSpaceDN/>
        <w:adjustRightInd/>
        <w:ind w:right="-2"/>
        <w:jc w:val="both"/>
        <w:rPr>
          <w:rFonts w:ascii="Montserrat" w:hAnsi="Montserrat" w:cs="Arial"/>
        </w:rPr>
      </w:pPr>
      <w:r w:rsidRPr="00C20B77">
        <w:rPr>
          <w:rFonts w:ascii="Montserrat" w:hAnsi="Montserrat" w:cs="Arial"/>
        </w:rPr>
        <w:t>Rangovas negalės atlikti Darbų piko valandomis (pirmadienį-ketvirtadienį nuo 6.00 val. iki 9.00 val. ir nuo 16.00 val., o penktadienį nuo 15.00 val. iki 19.00 val.)</w:t>
      </w:r>
      <w:r w:rsidR="00291639" w:rsidRPr="00C20B77">
        <w:rPr>
          <w:rFonts w:ascii="Montserrat" w:hAnsi="Montserrat" w:cs="Arial"/>
        </w:rPr>
        <w:t xml:space="preserve"> </w:t>
      </w:r>
      <w:r w:rsidRPr="00C20B77">
        <w:rPr>
          <w:rFonts w:ascii="Montserrat" w:hAnsi="Montserrat" w:cs="Arial"/>
        </w:rPr>
        <w:t>jei darbų metu bus ribojamas eismas ar bus vykdomas sankryžų išjungimas.</w:t>
      </w:r>
    </w:p>
    <w:p w14:paraId="123AEF3E" w14:textId="77777777" w:rsidR="00B849FD" w:rsidRPr="00C20B77" w:rsidRDefault="00B849FD" w:rsidP="00B849FD">
      <w:pPr>
        <w:pStyle w:val="ListParagraph"/>
        <w:widowControl/>
        <w:numPr>
          <w:ilvl w:val="0"/>
          <w:numId w:val="14"/>
        </w:numPr>
        <w:tabs>
          <w:tab w:val="left" w:pos="993"/>
        </w:tabs>
        <w:autoSpaceDE/>
        <w:autoSpaceDN/>
        <w:adjustRightInd/>
        <w:ind w:right="-2"/>
        <w:jc w:val="both"/>
        <w:rPr>
          <w:rFonts w:ascii="Montserrat" w:hAnsi="Montserrat" w:cs="Arial"/>
        </w:rPr>
      </w:pPr>
      <w:r w:rsidRPr="00C20B77">
        <w:rPr>
          <w:rFonts w:ascii="Montserrat" w:hAnsi="Montserrat" w:cs="Arial"/>
        </w:rPr>
        <w:lastRenderedPageBreak/>
        <w:t xml:space="preserve">Rangovui leidžiama atjungti sankryžą, tik atliekant naujai sumontuotos įrangos perjungimo darbus ne ilgesnei nei 5 val. trukmei ne piko metu </w:t>
      </w:r>
      <w:r w:rsidR="006A38B7" w:rsidRPr="00C20B77">
        <w:rPr>
          <w:rFonts w:ascii="Montserrat" w:hAnsi="Montserrat" w:cs="Arial"/>
        </w:rPr>
        <w:t xml:space="preserve">darbo dienomis </w:t>
      </w:r>
      <w:r w:rsidRPr="00C20B77">
        <w:rPr>
          <w:rFonts w:ascii="Montserrat" w:hAnsi="Montserrat" w:cs="Arial"/>
        </w:rPr>
        <w:t xml:space="preserve">nuo 10.00 val. iki 15.00 val. laikotarpyje. Sankryžų išjungimą perjungimui Rangovas turi </w:t>
      </w:r>
      <w:r w:rsidR="006A38B7" w:rsidRPr="00C20B77">
        <w:rPr>
          <w:rFonts w:ascii="Montserrat" w:hAnsi="Montserrat" w:cs="Arial"/>
        </w:rPr>
        <w:t>su</w:t>
      </w:r>
      <w:r w:rsidRPr="00C20B77">
        <w:rPr>
          <w:rFonts w:ascii="Montserrat" w:hAnsi="Montserrat" w:cs="Arial"/>
        </w:rPr>
        <w:t>derinti su Užsakovu.</w:t>
      </w:r>
    </w:p>
    <w:p w14:paraId="696D046A" w14:textId="77777777" w:rsidR="00B849FD" w:rsidRPr="00C20B77" w:rsidRDefault="00B849FD" w:rsidP="00B849FD">
      <w:pPr>
        <w:pStyle w:val="ListParagraph"/>
        <w:widowControl/>
        <w:numPr>
          <w:ilvl w:val="0"/>
          <w:numId w:val="14"/>
        </w:numPr>
        <w:tabs>
          <w:tab w:val="left" w:pos="993"/>
        </w:tabs>
        <w:autoSpaceDE/>
        <w:autoSpaceDN/>
        <w:adjustRightInd/>
        <w:ind w:right="-2"/>
        <w:jc w:val="both"/>
        <w:rPr>
          <w:rFonts w:ascii="Montserrat" w:hAnsi="Montserrat" w:cs="Arial"/>
        </w:rPr>
      </w:pPr>
      <w:r w:rsidRPr="00C20B77">
        <w:rPr>
          <w:rFonts w:ascii="Montserrat" w:hAnsi="Montserrat" w:cs="Arial"/>
        </w:rPr>
        <w:t>Darbų atlikimo metu Rangovas turi užtikrinti nepertraukiamą sankryžų, kuriuose bus vykdomi darbai, veikimą, o atsiradus gedimui darbų vykdymo metu jį pašalinti per 2 (dvi) valandas nuo pranešimo apie gedimą gavimo</w:t>
      </w:r>
      <w:r w:rsidR="00424DD0" w:rsidRPr="00C20B77">
        <w:rPr>
          <w:rFonts w:ascii="Montserrat" w:hAnsi="Montserrat" w:cs="Arial"/>
        </w:rPr>
        <w:t xml:space="preserve"> momento</w:t>
      </w:r>
      <w:r w:rsidRPr="00C20B77">
        <w:rPr>
          <w:rFonts w:ascii="Montserrat" w:hAnsi="Montserrat" w:cs="Arial"/>
        </w:rPr>
        <w:t>.</w:t>
      </w:r>
    </w:p>
    <w:p w14:paraId="0EA85536" w14:textId="77777777" w:rsidR="00AD4203" w:rsidRPr="00C20B77" w:rsidRDefault="00AD4203" w:rsidP="00AD4203">
      <w:pPr>
        <w:pStyle w:val="ListParagraph"/>
        <w:numPr>
          <w:ilvl w:val="0"/>
          <w:numId w:val="14"/>
        </w:numPr>
        <w:jc w:val="both"/>
        <w:rPr>
          <w:rFonts w:ascii="Montserrat" w:hAnsi="Montserrat" w:cs="Arial"/>
        </w:rPr>
      </w:pPr>
      <w:r w:rsidRPr="00C20B77">
        <w:rPr>
          <w:rFonts w:ascii="Montserrat" w:hAnsi="Montserrat" w:cs="Arial"/>
        </w:rPr>
        <w:t>Rangovas privalo įvertinti esamos įrangos sankryžose tipus, markes, tinkamam jutiklių pajungimui prie šviesoforų valdiklių. Detalus darbų ir medžiagų kiekis pateikiamas 2 ir 3 lentelėse.</w:t>
      </w:r>
    </w:p>
    <w:p w14:paraId="748B4CB7" w14:textId="77777777" w:rsidR="00D5117F" w:rsidRPr="00C20B77" w:rsidRDefault="00D5117F" w:rsidP="00D5117F">
      <w:pPr>
        <w:pStyle w:val="ListParagraph"/>
        <w:numPr>
          <w:ilvl w:val="0"/>
          <w:numId w:val="14"/>
        </w:numPr>
        <w:jc w:val="both"/>
        <w:rPr>
          <w:rFonts w:ascii="Montserrat" w:hAnsi="Montserrat" w:cs="Arial"/>
        </w:rPr>
      </w:pPr>
      <w:r w:rsidRPr="00C20B77">
        <w:rPr>
          <w:rFonts w:ascii="Montserrat" w:hAnsi="Montserrat" w:cs="Arial"/>
        </w:rPr>
        <w:t>Iki Rangovo atliktų darbų perdavimo Užsakovui, Rangovas įsipareigoja savo sąskaita ir ištekliais visiškai sutvarkyti darbų atlikimo vietą, įskaitant, bet neapsiribojat, įvykdyti statybinio laužo, šiukšlių, užteršto grunto, asfalto likučių išgabenimą ir tinkamą sutvarkymą pagal aplinkosaugos reikalavimus.</w:t>
      </w:r>
    </w:p>
    <w:p w14:paraId="715FC1EC" w14:textId="13B01A5F" w:rsidR="00BF07FB" w:rsidRPr="00C20B77" w:rsidRDefault="00B849FD" w:rsidP="00B849FD">
      <w:pPr>
        <w:pStyle w:val="ListParagraph"/>
        <w:widowControl/>
        <w:numPr>
          <w:ilvl w:val="0"/>
          <w:numId w:val="14"/>
        </w:numPr>
        <w:tabs>
          <w:tab w:val="left" w:pos="993"/>
        </w:tabs>
        <w:autoSpaceDE/>
        <w:autoSpaceDN/>
        <w:adjustRightInd/>
        <w:ind w:right="-2"/>
        <w:jc w:val="both"/>
        <w:rPr>
          <w:rFonts w:ascii="Montserrat" w:hAnsi="Montserrat" w:cs="Arial"/>
        </w:rPr>
      </w:pPr>
      <w:r w:rsidRPr="00C20B77">
        <w:rPr>
          <w:rFonts w:ascii="Montserrat" w:hAnsi="Montserrat" w:cs="Arial"/>
        </w:rPr>
        <w:t>Visus įrengimo ir pajungimo darbus Rangovas atlieka savo medžiagomis, ištekliais ir sąskait</w:t>
      </w:r>
      <w:r w:rsidR="00AE3B0B" w:rsidRPr="00C20B77">
        <w:rPr>
          <w:rFonts w:ascii="Montserrat" w:hAnsi="Montserrat" w:cs="Arial"/>
        </w:rPr>
        <w:t>a.</w:t>
      </w:r>
      <w:r w:rsidRPr="00C20B77">
        <w:rPr>
          <w:rFonts w:ascii="Montserrat" w:hAnsi="Montserrat" w:cs="Arial"/>
        </w:rPr>
        <w:t xml:space="preserve"> įtraukiant visas išlaidas, susijusias</w:t>
      </w:r>
      <w:r w:rsidR="004E4D99" w:rsidRPr="00C20B77">
        <w:rPr>
          <w:rFonts w:ascii="Montserrat" w:hAnsi="Montserrat" w:cs="Arial"/>
        </w:rPr>
        <w:t xml:space="preserve"> su</w:t>
      </w:r>
      <w:r w:rsidRPr="00C20B77">
        <w:rPr>
          <w:rFonts w:ascii="Montserrat" w:hAnsi="Montserrat" w:cs="Arial"/>
        </w:rPr>
        <w:t xml:space="preserve"> </w:t>
      </w:r>
      <w:r w:rsidR="003C5CE7" w:rsidRPr="00C20B77">
        <w:rPr>
          <w:rFonts w:ascii="Montserrat" w:hAnsi="Montserrat" w:cs="Arial"/>
        </w:rPr>
        <w:t>jutiklių įrengimu ir pajungimu prie šviesoforų valdiklio</w:t>
      </w:r>
      <w:r w:rsidRPr="00C20B77">
        <w:rPr>
          <w:rFonts w:ascii="Montserrat" w:hAnsi="Montserrat" w:cs="Arial"/>
        </w:rPr>
        <w:t>. Medžiagų</w:t>
      </w:r>
      <w:r w:rsidR="00BC038B" w:rsidRPr="00C20B77">
        <w:rPr>
          <w:rFonts w:ascii="Montserrat" w:hAnsi="Montserrat" w:cs="Arial"/>
        </w:rPr>
        <w:t>, reikalingų Darbų atlikimui,</w:t>
      </w:r>
      <w:r w:rsidRPr="00C20B77">
        <w:rPr>
          <w:rFonts w:ascii="Montserrat" w:hAnsi="Montserrat" w:cs="Arial"/>
        </w:rPr>
        <w:t xml:space="preserve"> kainos turi būti įtrauktos į </w:t>
      </w:r>
      <w:r w:rsidR="00C5603F" w:rsidRPr="00C20B77">
        <w:rPr>
          <w:rFonts w:ascii="Montserrat" w:hAnsi="Montserrat" w:cs="Arial"/>
        </w:rPr>
        <w:t xml:space="preserve">pasiūlymo </w:t>
      </w:r>
      <w:r w:rsidRPr="00C20B77">
        <w:rPr>
          <w:rFonts w:ascii="Montserrat" w:hAnsi="Montserrat" w:cs="Arial"/>
        </w:rPr>
        <w:t xml:space="preserve">kainą. </w:t>
      </w:r>
    </w:p>
    <w:p w14:paraId="6204967A" w14:textId="606D80D5" w:rsidR="003B785C" w:rsidRPr="00C20B77" w:rsidRDefault="00833A68" w:rsidP="5B33F5B9">
      <w:pPr>
        <w:pStyle w:val="ListParagraph"/>
        <w:widowControl/>
        <w:numPr>
          <w:ilvl w:val="0"/>
          <w:numId w:val="14"/>
        </w:numPr>
        <w:tabs>
          <w:tab w:val="left" w:pos="993"/>
        </w:tabs>
        <w:autoSpaceDE/>
        <w:autoSpaceDN/>
        <w:adjustRightInd/>
        <w:ind w:right="-2"/>
        <w:jc w:val="both"/>
        <w:rPr>
          <w:rFonts w:ascii="Montserrat" w:hAnsi="Montserrat" w:cs="Arial"/>
          <w:sz w:val="22"/>
          <w:szCs w:val="22"/>
        </w:rPr>
      </w:pPr>
      <w:r w:rsidRPr="5B33F5B9">
        <w:rPr>
          <w:rFonts w:ascii="Montserrat" w:hAnsi="Montserrat" w:cs="Arial"/>
        </w:rPr>
        <w:t>Rangovas jutiklių</w:t>
      </w:r>
      <w:r>
        <w:rPr>
          <w:rFonts w:ascii="Montserrat" w:hAnsi="Montserrat" w:cs="Arial"/>
        </w:rPr>
        <w:t xml:space="preserve"> įrengimui gali</w:t>
      </w:r>
      <w:r w:rsidRPr="5B33F5B9">
        <w:rPr>
          <w:rFonts w:ascii="Montserrat" w:hAnsi="Montserrat" w:cs="Arial"/>
        </w:rPr>
        <w:t xml:space="preserve"> panaudoti esamus</w:t>
      </w:r>
      <w:r>
        <w:rPr>
          <w:rFonts w:ascii="Montserrat" w:hAnsi="Montserrat" w:cs="Arial"/>
        </w:rPr>
        <w:t xml:space="preserve"> senų jutiklių</w:t>
      </w:r>
      <w:r w:rsidRPr="5B33F5B9">
        <w:rPr>
          <w:rFonts w:ascii="Montserrat" w:hAnsi="Montserrat" w:cs="Arial"/>
        </w:rPr>
        <w:t xml:space="preserve"> kanalus įrengiant juose naujus kabelius. Nesant galimybei panaudoti esamų kanalų ar jų </w:t>
      </w:r>
      <w:r>
        <w:rPr>
          <w:rFonts w:ascii="Montserrat" w:hAnsi="Montserrat" w:cs="Arial"/>
        </w:rPr>
        <w:t>trasų</w:t>
      </w:r>
      <w:r w:rsidRPr="5B33F5B9">
        <w:rPr>
          <w:rFonts w:ascii="Montserrat" w:hAnsi="Montserrat" w:cs="Arial"/>
        </w:rPr>
        <w:t>,</w:t>
      </w:r>
      <w:r>
        <w:rPr>
          <w:rFonts w:ascii="Montserrat" w:hAnsi="Montserrat" w:cs="Arial"/>
        </w:rPr>
        <w:t xml:space="preserve"> Rangovas turi</w:t>
      </w:r>
      <w:r w:rsidRPr="5B33F5B9">
        <w:rPr>
          <w:rFonts w:ascii="Montserrat" w:hAnsi="Montserrat" w:cs="Arial"/>
        </w:rPr>
        <w:t xml:space="preserve"> kloti naujus kanalus </w:t>
      </w:r>
      <w:r>
        <w:rPr>
          <w:rFonts w:ascii="Montserrat" w:hAnsi="Montserrat" w:cs="Arial"/>
        </w:rPr>
        <w:t xml:space="preserve">esamose ar </w:t>
      </w:r>
      <w:r w:rsidRPr="5B33F5B9">
        <w:rPr>
          <w:rFonts w:ascii="Montserrat" w:hAnsi="Montserrat" w:cs="Arial"/>
        </w:rPr>
        <w:t xml:space="preserve">naujose </w:t>
      </w:r>
      <w:r>
        <w:rPr>
          <w:rFonts w:ascii="Montserrat" w:hAnsi="Montserrat" w:cs="Arial"/>
        </w:rPr>
        <w:t>trasose</w:t>
      </w:r>
      <w:r w:rsidRPr="5B33F5B9">
        <w:rPr>
          <w:rFonts w:ascii="Montserrat" w:hAnsi="Montserrat" w:cs="Arial"/>
        </w:rPr>
        <w:t>. Užsakovas papildomai teikia išpildomąją sankryžų dokumentaciją su topografinėmis nuotraukomis ir kitais brėžiniais ar schemomis nurodančiomis esamų kanal</w:t>
      </w:r>
      <w:r>
        <w:rPr>
          <w:rFonts w:ascii="Montserrat" w:hAnsi="Montserrat" w:cs="Arial"/>
        </w:rPr>
        <w:t>ų/trasų</w:t>
      </w:r>
      <w:r w:rsidRPr="5B33F5B9">
        <w:rPr>
          <w:rFonts w:ascii="Montserrat" w:hAnsi="Montserrat" w:cs="Arial"/>
        </w:rPr>
        <w:t xml:space="preserve"> vietas (dokumentacija prieinama čia</w:t>
      </w:r>
      <w:r w:rsidR="00BE296C" w:rsidRPr="5B33F5B9">
        <w:rPr>
          <w:rFonts w:ascii="Montserrat" w:hAnsi="Montserrat" w:cs="Arial"/>
        </w:rPr>
        <w:t>:</w:t>
      </w:r>
      <w:r w:rsidR="009C5E95" w:rsidRPr="5B33F5B9">
        <w:rPr>
          <w:rFonts w:ascii="Montserrat" w:hAnsi="Montserrat" w:cs="Arial"/>
        </w:rPr>
        <w:t xml:space="preserve"> </w:t>
      </w:r>
      <w:hyperlink r:id="rId12" w:tgtFrame="_blank" w:tooltip="https://files.fm/f/ua7sc9y9zt?fk=7bbb26ca" w:history="1">
        <w:r w:rsidR="00215218" w:rsidRPr="00215218">
          <w:rPr>
            <w:rStyle w:val="Hyperlink"/>
            <w:rFonts w:ascii="Montserrat" w:hAnsi="Montserrat" w:cs="Arial"/>
          </w:rPr>
          <w:t>https://files.fm/f/ua7sc9y9zt?fk=7bbb26ca</w:t>
        </w:r>
      </w:hyperlink>
      <w:r w:rsidR="009C5E95" w:rsidRPr="5B33F5B9">
        <w:rPr>
          <w:rFonts w:ascii="Montserrat" w:hAnsi="Montserrat" w:cs="Arial"/>
        </w:rPr>
        <w:t>.</w:t>
      </w:r>
      <w:r w:rsidR="00FB2746">
        <w:rPr>
          <w:rFonts w:ascii="Montserrat" w:hAnsi="Montserrat" w:cs="Arial"/>
        </w:rPr>
        <w:t xml:space="preserve"> </w:t>
      </w:r>
      <w:r w:rsidR="009C5E95" w:rsidRPr="5B33F5B9">
        <w:rPr>
          <w:rFonts w:ascii="Montserrat" w:hAnsi="Montserrat" w:cs="Arial"/>
        </w:rPr>
        <w:t xml:space="preserve"> </w:t>
      </w:r>
    </w:p>
    <w:p w14:paraId="29573685" w14:textId="71FCFE4B" w:rsidR="00065DEA" w:rsidRPr="00C20B77" w:rsidRDefault="00E4317E" w:rsidP="00065DEA">
      <w:pPr>
        <w:pStyle w:val="ListParagraph"/>
        <w:widowControl/>
        <w:numPr>
          <w:ilvl w:val="0"/>
          <w:numId w:val="14"/>
        </w:numPr>
        <w:tabs>
          <w:tab w:val="left" w:pos="993"/>
        </w:tabs>
        <w:autoSpaceDE/>
        <w:autoSpaceDN/>
        <w:adjustRightInd/>
        <w:ind w:right="-2"/>
        <w:jc w:val="both"/>
        <w:rPr>
          <w:rFonts w:ascii="Montserrat" w:hAnsi="Montserrat" w:cs="Arial"/>
        </w:rPr>
      </w:pPr>
      <w:r w:rsidRPr="00C20B77">
        <w:rPr>
          <w:rFonts w:ascii="Montserrat" w:hAnsi="Montserrat" w:cs="Arial"/>
        </w:rPr>
        <w:t xml:space="preserve">Užsakovas ketina įsigyti </w:t>
      </w:r>
      <w:r w:rsidR="009C4C33">
        <w:rPr>
          <w:rFonts w:ascii="Montserrat" w:hAnsi="Montserrat" w:cs="Arial"/>
        </w:rPr>
        <w:t>2</w:t>
      </w:r>
      <w:r w:rsidRPr="00C20B77">
        <w:rPr>
          <w:rFonts w:ascii="Montserrat" w:hAnsi="Montserrat" w:cs="Arial"/>
        </w:rPr>
        <w:t xml:space="preserve">0 vienetų jutiklių. </w:t>
      </w:r>
      <w:r w:rsidR="007013B4" w:rsidRPr="00C20B77">
        <w:rPr>
          <w:rFonts w:ascii="Montserrat" w:hAnsi="Montserrat" w:cs="Arial"/>
        </w:rPr>
        <w:t>Užsakovas planuoja įsigyti visą nurodytą medžiagų kiekį išskyrus kabelio kiekį. Atliktų darbų akte bus fiksuojamas  faktiškai pakloto kabelio kiekis.</w:t>
      </w:r>
      <w:r w:rsidRPr="00C20B77">
        <w:rPr>
          <w:rFonts w:ascii="Montserrat" w:hAnsi="Montserrat" w:cs="Arial"/>
        </w:rPr>
        <w:t xml:space="preserve"> </w:t>
      </w:r>
    </w:p>
    <w:p w14:paraId="66FDC1AC" w14:textId="77777777" w:rsidR="00065DEA" w:rsidRPr="00C20B77" w:rsidRDefault="00CA5760" w:rsidP="00065DEA">
      <w:pPr>
        <w:pStyle w:val="ListParagraph"/>
        <w:widowControl/>
        <w:numPr>
          <w:ilvl w:val="0"/>
          <w:numId w:val="14"/>
        </w:numPr>
        <w:tabs>
          <w:tab w:val="left" w:pos="993"/>
        </w:tabs>
        <w:autoSpaceDE/>
        <w:autoSpaceDN/>
        <w:adjustRightInd/>
        <w:ind w:right="-2"/>
        <w:jc w:val="both"/>
        <w:rPr>
          <w:rFonts w:ascii="Montserrat" w:hAnsi="Montserrat" w:cs="Arial"/>
        </w:rPr>
      </w:pPr>
      <w:r w:rsidRPr="00C20B77">
        <w:rPr>
          <w:rFonts w:ascii="Montserrat" w:hAnsi="Montserrat" w:cs="Arial"/>
        </w:rPr>
        <w:t>Naujai įrengtų jutiklių sąsajos plokštės turi būti prijungtos prie šviesoforų valdiklio TCP/IP tinklo</w:t>
      </w:r>
      <w:r w:rsidR="000B4BC7" w:rsidRPr="00C20B77">
        <w:rPr>
          <w:rFonts w:ascii="Montserrat" w:hAnsi="Montserrat" w:cs="Arial"/>
        </w:rPr>
        <w:t xml:space="preserve"> panaudojant papildomą komuta</w:t>
      </w:r>
      <w:r w:rsidR="009E19B2" w:rsidRPr="00C20B77">
        <w:rPr>
          <w:rFonts w:ascii="Montserrat" w:hAnsi="Montserrat" w:cs="Arial"/>
        </w:rPr>
        <w:t xml:space="preserve">torių, kuris turi būti prijungtas prie </w:t>
      </w:r>
      <w:r w:rsidR="007205A5" w:rsidRPr="00C20B77">
        <w:rPr>
          <w:rFonts w:ascii="Montserrat" w:hAnsi="Montserrat" w:cs="Arial"/>
        </w:rPr>
        <w:t xml:space="preserve">šviesoforų valdiklio </w:t>
      </w:r>
      <w:r w:rsidR="009E19B2" w:rsidRPr="00C20B77">
        <w:rPr>
          <w:rFonts w:ascii="Montserrat" w:hAnsi="Montserrat" w:cs="Arial"/>
        </w:rPr>
        <w:t>nepertraukiamo</w:t>
      </w:r>
      <w:r w:rsidR="007205A5" w:rsidRPr="00C20B77">
        <w:rPr>
          <w:rFonts w:ascii="Montserrat" w:hAnsi="Montserrat" w:cs="Arial"/>
        </w:rPr>
        <w:t xml:space="preserve"> maitinimo šaltinio.</w:t>
      </w:r>
      <w:r w:rsidR="009E19B2" w:rsidRPr="00C20B77">
        <w:rPr>
          <w:rFonts w:ascii="Montserrat" w:hAnsi="Montserrat" w:cs="Arial"/>
        </w:rPr>
        <w:t xml:space="preserve"> </w:t>
      </w:r>
    </w:p>
    <w:p w14:paraId="3463147A" w14:textId="77777777" w:rsidR="00764B08" w:rsidRPr="00C20B77" w:rsidRDefault="00764B08" w:rsidP="00065DEA">
      <w:pPr>
        <w:pStyle w:val="ListParagraph"/>
        <w:widowControl/>
        <w:numPr>
          <w:ilvl w:val="0"/>
          <w:numId w:val="14"/>
        </w:numPr>
        <w:tabs>
          <w:tab w:val="left" w:pos="993"/>
        </w:tabs>
        <w:autoSpaceDE/>
        <w:autoSpaceDN/>
        <w:adjustRightInd/>
        <w:ind w:right="-2"/>
        <w:jc w:val="both"/>
        <w:rPr>
          <w:rFonts w:ascii="Montserrat" w:hAnsi="Montserrat" w:cs="Arial"/>
        </w:rPr>
      </w:pPr>
      <w:r w:rsidRPr="00C20B77">
        <w:rPr>
          <w:rFonts w:ascii="Montserrat" w:hAnsi="Montserrat" w:cs="Arial"/>
        </w:rPr>
        <w:t xml:space="preserve">Jutiklių įrengimo vietos ant atramų ar gembių pavaizduotos techninės specifikacijos </w:t>
      </w:r>
      <w:r w:rsidR="00522212" w:rsidRPr="00C20B77">
        <w:rPr>
          <w:rFonts w:ascii="Montserrat" w:hAnsi="Montserrat" w:cs="Arial"/>
        </w:rPr>
        <w:t>priede</w:t>
      </w:r>
      <w:r w:rsidR="00EB439E" w:rsidRPr="00C20B77">
        <w:rPr>
          <w:rFonts w:ascii="Montserrat" w:hAnsi="Montserrat" w:cs="Arial"/>
        </w:rPr>
        <w:t xml:space="preserve"> Nr. 1.</w:t>
      </w:r>
    </w:p>
    <w:p w14:paraId="643E0D48" w14:textId="77777777" w:rsidR="00EE13F4" w:rsidRPr="00C20B77" w:rsidRDefault="00065DEA" w:rsidP="006356C6">
      <w:pPr>
        <w:pStyle w:val="ListParagraph"/>
        <w:widowControl/>
        <w:numPr>
          <w:ilvl w:val="0"/>
          <w:numId w:val="14"/>
        </w:numPr>
        <w:tabs>
          <w:tab w:val="left" w:pos="993"/>
        </w:tabs>
        <w:autoSpaceDE/>
        <w:autoSpaceDN/>
        <w:adjustRightInd/>
        <w:ind w:right="-2"/>
        <w:jc w:val="both"/>
        <w:rPr>
          <w:rFonts w:ascii="Montserrat" w:hAnsi="Montserrat" w:cs="Arial"/>
        </w:rPr>
      </w:pPr>
      <w:r w:rsidRPr="00C20B77">
        <w:rPr>
          <w:rFonts w:ascii="Montserrat" w:hAnsi="Montserrat" w:cs="Arial"/>
        </w:rPr>
        <w:t xml:space="preserve">Rangovas privalo </w:t>
      </w:r>
      <w:r w:rsidR="00F33D8D" w:rsidRPr="00C20B77">
        <w:rPr>
          <w:rFonts w:ascii="Montserrat" w:hAnsi="Montserrat" w:cs="Arial"/>
        </w:rPr>
        <w:t>įrengti jutiklius</w:t>
      </w:r>
      <w:r w:rsidR="002921CB" w:rsidRPr="00C20B77">
        <w:rPr>
          <w:rFonts w:ascii="Montserrat" w:hAnsi="Montserrat" w:cs="Arial"/>
        </w:rPr>
        <w:t xml:space="preserve">, kurie atitinka Užsakovo </w:t>
      </w:r>
      <w:r w:rsidRPr="00C20B77">
        <w:rPr>
          <w:rFonts w:ascii="Montserrat" w:hAnsi="Montserrat" w:cs="Arial"/>
        </w:rPr>
        <w:t>techninius reikalavimus</w:t>
      </w:r>
      <w:r w:rsidR="002921CB" w:rsidRPr="00C20B77">
        <w:rPr>
          <w:rFonts w:ascii="Montserrat" w:hAnsi="Montserrat" w:cs="Arial"/>
        </w:rPr>
        <w:t>,</w:t>
      </w:r>
      <w:r w:rsidRPr="00C20B77">
        <w:rPr>
          <w:rFonts w:ascii="Montserrat" w:hAnsi="Montserrat" w:cs="Arial"/>
        </w:rPr>
        <w:t xml:space="preserve"> nurodyt</w:t>
      </w:r>
      <w:r w:rsidR="002921CB" w:rsidRPr="00C20B77">
        <w:rPr>
          <w:rFonts w:ascii="Montserrat" w:hAnsi="Montserrat" w:cs="Arial"/>
        </w:rPr>
        <w:t>us</w:t>
      </w:r>
      <w:r w:rsidRPr="00C20B77">
        <w:rPr>
          <w:rFonts w:ascii="Montserrat" w:hAnsi="Montserrat" w:cs="Arial"/>
        </w:rPr>
        <w:t xml:space="preserve"> </w:t>
      </w:r>
      <w:r w:rsidR="005B01DF" w:rsidRPr="00C20B77">
        <w:rPr>
          <w:rFonts w:ascii="Montserrat" w:hAnsi="Montserrat" w:cs="Arial"/>
        </w:rPr>
        <w:t xml:space="preserve">1 </w:t>
      </w:r>
      <w:r w:rsidRPr="00C20B77">
        <w:rPr>
          <w:rFonts w:ascii="Montserrat" w:hAnsi="Montserrat" w:cs="Arial"/>
        </w:rPr>
        <w:t>lentelėje</w:t>
      </w:r>
      <w:r w:rsidR="005B01DF" w:rsidRPr="00C20B77">
        <w:rPr>
          <w:rFonts w:ascii="Montserrat" w:hAnsi="Montserrat" w:cs="Arial"/>
        </w:rPr>
        <w:t>.</w:t>
      </w:r>
    </w:p>
    <w:p w14:paraId="7ED13869" w14:textId="77777777" w:rsidR="000573CE" w:rsidRPr="00C20B77" w:rsidRDefault="000573CE" w:rsidP="000573CE">
      <w:pPr>
        <w:pStyle w:val="ListParagraph"/>
        <w:numPr>
          <w:ilvl w:val="0"/>
          <w:numId w:val="14"/>
        </w:numPr>
        <w:tabs>
          <w:tab w:val="left" w:pos="993"/>
        </w:tabs>
        <w:ind w:right="-2"/>
        <w:jc w:val="both"/>
        <w:rPr>
          <w:rFonts w:ascii="Montserrat" w:hAnsi="Montserrat" w:cs="Arial"/>
        </w:rPr>
      </w:pPr>
      <w:r w:rsidRPr="00C20B77">
        <w:rPr>
          <w:rFonts w:ascii="Montserrat" w:hAnsi="Montserrat" w:cs="Arial"/>
        </w:rPr>
        <w:t>Rangovas atlikęs darbus elektroniniu paštu</w:t>
      </w:r>
      <w:r w:rsidR="001B4A76" w:rsidRPr="00C20B77">
        <w:rPr>
          <w:rFonts w:ascii="Montserrat" w:hAnsi="Montserrat" w:cs="Arial"/>
        </w:rPr>
        <w:t xml:space="preserve"> </w:t>
      </w:r>
      <w:r w:rsidRPr="00C20B77">
        <w:rPr>
          <w:rFonts w:ascii="Montserrat" w:hAnsi="Montserrat" w:cs="Arial"/>
        </w:rPr>
        <w:t xml:space="preserve">už sutartį atsakingam Užsakovo </w:t>
      </w:r>
      <w:r w:rsidR="00BC1415" w:rsidRPr="00C20B77">
        <w:rPr>
          <w:rFonts w:ascii="Montserrat" w:hAnsi="Montserrat" w:cs="Arial"/>
        </w:rPr>
        <w:t xml:space="preserve">paskirtam </w:t>
      </w:r>
      <w:r w:rsidRPr="00C20B77">
        <w:rPr>
          <w:rFonts w:ascii="Montserrat" w:hAnsi="Montserrat" w:cs="Arial"/>
        </w:rPr>
        <w:t>atstovui pateikia darbų priėmimo-perdavimo aktą.</w:t>
      </w:r>
    </w:p>
    <w:p w14:paraId="7672D6BB" w14:textId="77777777" w:rsidR="000573CE" w:rsidRPr="00C20B77" w:rsidRDefault="000573CE" w:rsidP="000573CE">
      <w:pPr>
        <w:pStyle w:val="ListParagraph"/>
        <w:numPr>
          <w:ilvl w:val="0"/>
          <w:numId w:val="14"/>
        </w:numPr>
        <w:tabs>
          <w:tab w:val="left" w:pos="993"/>
        </w:tabs>
        <w:ind w:right="-2"/>
        <w:jc w:val="both"/>
        <w:rPr>
          <w:rFonts w:ascii="Montserrat" w:hAnsi="Montserrat" w:cs="Arial"/>
        </w:rPr>
      </w:pPr>
      <w:r w:rsidRPr="00C20B77">
        <w:rPr>
          <w:rFonts w:ascii="Montserrat" w:hAnsi="Montserrat" w:cs="Arial"/>
        </w:rPr>
        <w:t xml:space="preserve">Už sutartį atsakingas Užsakovo </w:t>
      </w:r>
      <w:r w:rsidR="00BC1415" w:rsidRPr="00C20B77">
        <w:rPr>
          <w:rFonts w:ascii="Montserrat" w:hAnsi="Montserrat" w:cs="Arial"/>
        </w:rPr>
        <w:t xml:space="preserve">paskirtas </w:t>
      </w:r>
      <w:r w:rsidRPr="00C20B77">
        <w:rPr>
          <w:rFonts w:ascii="Montserrat" w:hAnsi="Montserrat" w:cs="Arial"/>
        </w:rPr>
        <w:t>atstovas per 5 darbo dienas elektroniniu paštu pateikia pastabas arba pasirašytą priėmimo-perdavimo aktą.</w:t>
      </w:r>
    </w:p>
    <w:p w14:paraId="72A3D3EC" w14:textId="77777777" w:rsidR="006356C6" w:rsidRPr="00C20B77" w:rsidRDefault="006356C6" w:rsidP="000573CE">
      <w:pPr>
        <w:pStyle w:val="ListParagraph"/>
        <w:widowControl/>
        <w:tabs>
          <w:tab w:val="left" w:pos="993"/>
        </w:tabs>
        <w:autoSpaceDE/>
        <w:autoSpaceDN/>
        <w:adjustRightInd/>
        <w:ind w:left="360" w:right="-2"/>
        <w:jc w:val="both"/>
        <w:rPr>
          <w:rFonts w:ascii="Montserrat" w:hAnsi="Montserrat" w:cs="Arial"/>
        </w:rPr>
      </w:pPr>
    </w:p>
    <w:p w14:paraId="73964E09" w14:textId="77777777" w:rsidR="009F2845" w:rsidRPr="00C20B77" w:rsidRDefault="001D03EE" w:rsidP="009F2845">
      <w:pPr>
        <w:spacing w:after="0" w:line="240" w:lineRule="auto"/>
        <w:rPr>
          <w:rFonts w:ascii="Montserrat" w:hAnsi="Montserrat"/>
          <w:b/>
          <w:bCs/>
          <w:sz w:val="20"/>
          <w:szCs w:val="20"/>
        </w:rPr>
      </w:pPr>
      <w:bookmarkStart w:id="2" w:name="_Hlk474422052"/>
      <w:r w:rsidRPr="00C20B77">
        <w:rPr>
          <w:rFonts w:ascii="Montserrat" w:hAnsi="Montserrat"/>
          <w:b/>
          <w:bCs/>
          <w:sz w:val="20"/>
          <w:szCs w:val="20"/>
        </w:rPr>
        <w:t>1</w:t>
      </w:r>
      <w:r w:rsidR="009F2845" w:rsidRPr="00C20B77">
        <w:rPr>
          <w:rFonts w:ascii="Montserrat" w:hAnsi="Montserrat"/>
          <w:b/>
          <w:bCs/>
          <w:sz w:val="20"/>
          <w:szCs w:val="20"/>
        </w:rPr>
        <w:t xml:space="preserve"> lentelė. Reikalavimai jutikli</w:t>
      </w:r>
      <w:bookmarkEnd w:id="2"/>
      <w:r w:rsidR="009F2845" w:rsidRPr="00C20B77">
        <w:rPr>
          <w:rFonts w:ascii="Montserrat" w:hAnsi="Montserrat"/>
          <w:b/>
          <w:bCs/>
          <w:sz w:val="20"/>
          <w:szCs w:val="20"/>
        </w:rPr>
        <w:t>ams ir jų kabeliams</w:t>
      </w:r>
    </w:p>
    <w:p w14:paraId="0D0B940D" w14:textId="77777777" w:rsidR="00385DBD" w:rsidRPr="00C20B77" w:rsidRDefault="00385DBD" w:rsidP="009F2845">
      <w:pPr>
        <w:spacing w:after="0" w:line="240" w:lineRule="auto"/>
        <w:rPr>
          <w:rFonts w:ascii="Montserrat" w:hAnsi="Montserrat"/>
          <w:b/>
          <w:bCs/>
          <w:sz w:val="20"/>
          <w:szCs w:val="20"/>
        </w:rPr>
      </w:pPr>
    </w:p>
    <w:tbl>
      <w:tblPr>
        <w:tblW w:w="9781" w:type="dxa"/>
        <w:tblInd w:w="-147" w:type="dxa"/>
        <w:tblLook w:val="00A0" w:firstRow="1" w:lastRow="0" w:firstColumn="1" w:lastColumn="0" w:noHBand="0" w:noVBand="0"/>
      </w:tblPr>
      <w:tblGrid>
        <w:gridCol w:w="851"/>
        <w:gridCol w:w="3923"/>
        <w:gridCol w:w="5007"/>
      </w:tblGrid>
      <w:tr w:rsidR="009F2845" w:rsidRPr="00C20B77" w14:paraId="6D6C0095" w14:textId="77777777" w:rsidTr="009F2845">
        <w:trPr>
          <w:trHeight w:val="465"/>
        </w:trPr>
        <w:tc>
          <w:tcPr>
            <w:tcW w:w="851" w:type="dxa"/>
            <w:tcBorders>
              <w:top w:val="single" w:sz="4" w:space="0" w:color="auto"/>
              <w:left w:val="single" w:sz="4" w:space="0" w:color="auto"/>
              <w:bottom w:val="single" w:sz="4" w:space="0" w:color="auto"/>
              <w:right w:val="single" w:sz="4" w:space="0" w:color="auto"/>
            </w:tcBorders>
            <w:vAlign w:val="center"/>
          </w:tcPr>
          <w:p w14:paraId="5D9A04C6" w14:textId="77777777" w:rsidR="009F2845" w:rsidRPr="00C20B77" w:rsidRDefault="009F2845" w:rsidP="00075FE8">
            <w:pPr>
              <w:spacing w:after="0" w:line="240" w:lineRule="auto"/>
              <w:rPr>
                <w:rFonts w:ascii="Montserrat" w:hAnsi="Montserrat"/>
                <w:b/>
                <w:bCs/>
                <w:sz w:val="20"/>
                <w:szCs w:val="20"/>
              </w:rPr>
            </w:pPr>
            <w:r w:rsidRPr="00C20B77">
              <w:rPr>
                <w:rFonts w:ascii="Montserrat" w:hAnsi="Montserrat"/>
                <w:b/>
                <w:bCs/>
                <w:sz w:val="20"/>
                <w:szCs w:val="20"/>
              </w:rPr>
              <w:t>Eil. Nr.</w:t>
            </w:r>
          </w:p>
        </w:tc>
        <w:tc>
          <w:tcPr>
            <w:tcW w:w="3923" w:type="dxa"/>
            <w:tcBorders>
              <w:top w:val="single" w:sz="4" w:space="0" w:color="auto"/>
              <w:left w:val="single" w:sz="4" w:space="0" w:color="auto"/>
              <w:bottom w:val="single" w:sz="4" w:space="0" w:color="auto"/>
              <w:right w:val="single" w:sz="4" w:space="0" w:color="auto"/>
            </w:tcBorders>
            <w:vAlign w:val="center"/>
          </w:tcPr>
          <w:p w14:paraId="6A1AFB9F" w14:textId="77777777" w:rsidR="009F2845" w:rsidRPr="00C20B77" w:rsidRDefault="009F2845" w:rsidP="00075FE8">
            <w:pPr>
              <w:spacing w:after="0" w:line="240" w:lineRule="auto"/>
              <w:rPr>
                <w:rFonts w:ascii="Montserrat" w:hAnsi="Montserrat"/>
                <w:b/>
                <w:bCs/>
                <w:sz w:val="20"/>
                <w:szCs w:val="20"/>
              </w:rPr>
            </w:pPr>
            <w:r w:rsidRPr="00C20B77">
              <w:rPr>
                <w:rFonts w:ascii="Montserrat" w:hAnsi="Montserrat"/>
                <w:b/>
                <w:bCs/>
                <w:sz w:val="20"/>
                <w:szCs w:val="20"/>
              </w:rPr>
              <w:t>Charakteristika</w:t>
            </w:r>
          </w:p>
        </w:tc>
        <w:tc>
          <w:tcPr>
            <w:tcW w:w="5007" w:type="dxa"/>
            <w:tcBorders>
              <w:top w:val="single" w:sz="4" w:space="0" w:color="auto"/>
              <w:left w:val="single" w:sz="4" w:space="0" w:color="auto"/>
              <w:bottom w:val="single" w:sz="4" w:space="0" w:color="auto"/>
              <w:right w:val="single" w:sz="4" w:space="0" w:color="auto"/>
            </w:tcBorders>
            <w:vAlign w:val="center"/>
          </w:tcPr>
          <w:p w14:paraId="3163D657" w14:textId="77777777" w:rsidR="009F2845" w:rsidRPr="00C20B77" w:rsidRDefault="009F2845" w:rsidP="00075FE8">
            <w:pPr>
              <w:spacing w:after="0" w:line="240" w:lineRule="auto"/>
              <w:rPr>
                <w:rFonts w:ascii="Montserrat" w:hAnsi="Montserrat"/>
                <w:b/>
                <w:bCs/>
                <w:sz w:val="20"/>
                <w:szCs w:val="20"/>
              </w:rPr>
            </w:pPr>
            <w:r w:rsidRPr="00C20B77">
              <w:rPr>
                <w:rFonts w:ascii="Montserrat" w:hAnsi="Montserrat"/>
                <w:b/>
                <w:bCs/>
                <w:sz w:val="20"/>
                <w:szCs w:val="20"/>
              </w:rPr>
              <w:t>Techniniai duomenys</w:t>
            </w:r>
          </w:p>
        </w:tc>
      </w:tr>
      <w:tr w:rsidR="009F2845" w:rsidRPr="00C20B77" w14:paraId="5EC81147" w14:textId="77777777" w:rsidTr="00D52B54">
        <w:trPr>
          <w:trHeight w:val="270"/>
        </w:trPr>
        <w:tc>
          <w:tcPr>
            <w:tcW w:w="851" w:type="dxa"/>
            <w:tcBorders>
              <w:top w:val="single" w:sz="4" w:space="0" w:color="auto"/>
              <w:left w:val="single" w:sz="8" w:space="0" w:color="auto"/>
              <w:bottom w:val="single" w:sz="8" w:space="0" w:color="auto"/>
              <w:right w:val="single" w:sz="8" w:space="0" w:color="auto"/>
            </w:tcBorders>
            <w:vAlign w:val="center"/>
          </w:tcPr>
          <w:p w14:paraId="0135CBF0"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1.</w:t>
            </w:r>
          </w:p>
        </w:tc>
        <w:tc>
          <w:tcPr>
            <w:tcW w:w="3923" w:type="dxa"/>
            <w:tcBorders>
              <w:top w:val="single" w:sz="4" w:space="0" w:color="auto"/>
              <w:left w:val="nil"/>
              <w:bottom w:val="single" w:sz="8" w:space="0" w:color="auto"/>
              <w:right w:val="single" w:sz="8" w:space="0" w:color="000000"/>
            </w:tcBorders>
            <w:vAlign w:val="center"/>
          </w:tcPr>
          <w:p w14:paraId="41E4235B"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Paskirtis</w:t>
            </w:r>
          </w:p>
        </w:tc>
        <w:tc>
          <w:tcPr>
            <w:tcW w:w="5007" w:type="dxa"/>
            <w:tcBorders>
              <w:top w:val="single" w:sz="4" w:space="0" w:color="auto"/>
              <w:left w:val="nil"/>
              <w:bottom w:val="single" w:sz="8" w:space="0" w:color="auto"/>
              <w:right w:val="single" w:sz="8" w:space="0" w:color="000000"/>
            </w:tcBorders>
            <w:vAlign w:val="center"/>
          </w:tcPr>
          <w:p w14:paraId="0CD80C37" w14:textId="77777777" w:rsidR="009F2845" w:rsidRPr="00C20B77" w:rsidRDefault="00653069" w:rsidP="00075FE8">
            <w:pPr>
              <w:spacing w:after="0" w:line="240" w:lineRule="auto"/>
              <w:rPr>
                <w:rFonts w:ascii="Montserrat" w:hAnsi="Montserrat"/>
                <w:sz w:val="20"/>
                <w:szCs w:val="20"/>
              </w:rPr>
            </w:pPr>
            <w:r w:rsidRPr="00C20B77">
              <w:rPr>
                <w:rFonts w:ascii="Montserrat" w:hAnsi="Montserrat"/>
                <w:sz w:val="20"/>
                <w:szCs w:val="20"/>
              </w:rPr>
              <w:t>T</w:t>
            </w:r>
            <w:r w:rsidR="009F2845" w:rsidRPr="00C20B77">
              <w:rPr>
                <w:rFonts w:ascii="Montserrat" w:hAnsi="Montserrat"/>
                <w:sz w:val="20"/>
                <w:szCs w:val="20"/>
              </w:rPr>
              <w:t>ransporto priemonių aptikimas ir skaičiavimas</w:t>
            </w:r>
          </w:p>
        </w:tc>
      </w:tr>
      <w:tr w:rsidR="009F2845" w:rsidRPr="00C20B77" w14:paraId="561AFFD9" w14:textId="77777777" w:rsidTr="00D52B54">
        <w:trPr>
          <w:trHeight w:val="270"/>
        </w:trPr>
        <w:tc>
          <w:tcPr>
            <w:tcW w:w="851" w:type="dxa"/>
            <w:tcBorders>
              <w:top w:val="nil"/>
              <w:left w:val="single" w:sz="8" w:space="0" w:color="auto"/>
              <w:bottom w:val="single" w:sz="4" w:space="0" w:color="auto"/>
              <w:right w:val="single" w:sz="8" w:space="0" w:color="auto"/>
            </w:tcBorders>
            <w:vAlign w:val="center"/>
          </w:tcPr>
          <w:p w14:paraId="47886996"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2.</w:t>
            </w:r>
          </w:p>
        </w:tc>
        <w:tc>
          <w:tcPr>
            <w:tcW w:w="3923" w:type="dxa"/>
            <w:tcBorders>
              <w:top w:val="single" w:sz="8" w:space="0" w:color="auto"/>
              <w:left w:val="nil"/>
              <w:bottom w:val="single" w:sz="8" w:space="0" w:color="auto"/>
              <w:right w:val="single" w:sz="8" w:space="0" w:color="000000"/>
            </w:tcBorders>
            <w:vAlign w:val="center"/>
          </w:tcPr>
          <w:p w14:paraId="1F574E4D" w14:textId="77777777" w:rsidR="009F2845" w:rsidRPr="00C20B77" w:rsidRDefault="009F2845" w:rsidP="0053349E">
            <w:pPr>
              <w:spacing w:after="0" w:line="240" w:lineRule="auto"/>
              <w:rPr>
                <w:rFonts w:ascii="Montserrat" w:hAnsi="Montserrat"/>
                <w:sz w:val="20"/>
                <w:szCs w:val="20"/>
              </w:rPr>
            </w:pPr>
            <w:r w:rsidRPr="00C20B77">
              <w:rPr>
                <w:rFonts w:ascii="Montserrat" w:hAnsi="Montserrat"/>
                <w:sz w:val="20"/>
                <w:szCs w:val="20"/>
              </w:rPr>
              <w:t xml:space="preserve">Atitinka </w:t>
            </w:r>
            <w:r w:rsidR="000602F9" w:rsidRPr="00C20B77">
              <w:rPr>
                <w:rFonts w:ascii="Montserrat" w:hAnsi="Montserrat"/>
                <w:sz w:val="20"/>
                <w:szCs w:val="20"/>
              </w:rPr>
              <w:t xml:space="preserve">šias </w:t>
            </w:r>
            <w:r w:rsidR="000A2C22" w:rsidRPr="00C20B77">
              <w:rPr>
                <w:rFonts w:ascii="Montserrat" w:hAnsi="Montserrat"/>
                <w:sz w:val="20"/>
                <w:szCs w:val="20"/>
              </w:rPr>
              <w:t xml:space="preserve">Europos Sąjungos direktyvas </w:t>
            </w:r>
          </w:p>
        </w:tc>
        <w:tc>
          <w:tcPr>
            <w:tcW w:w="5007" w:type="dxa"/>
            <w:tcBorders>
              <w:top w:val="single" w:sz="8" w:space="0" w:color="auto"/>
              <w:left w:val="nil"/>
              <w:bottom w:val="single" w:sz="8" w:space="0" w:color="auto"/>
              <w:right w:val="single" w:sz="8" w:space="0" w:color="000000"/>
            </w:tcBorders>
            <w:vAlign w:val="center"/>
          </w:tcPr>
          <w:p w14:paraId="62D6DE56" w14:textId="77777777" w:rsidR="00932E4C" w:rsidRPr="00C20B77" w:rsidRDefault="000A2C22" w:rsidP="00932E4C">
            <w:pPr>
              <w:pStyle w:val="ListParagraph"/>
              <w:numPr>
                <w:ilvl w:val="0"/>
                <w:numId w:val="17"/>
              </w:numPr>
              <w:rPr>
                <w:rFonts w:ascii="Montserrat" w:hAnsi="Montserrat" w:cs="Arial"/>
              </w:rPr>
            </w:pPr>
            <w:r w:rsidRPr="00C20B77">
              <w:rPr>
                <w:rFonts w:ascii="Montserrat" w:hAnsi="Montserrat" w:cs="Arial"/>
              </w:rPr>
              <w:t>EMC 2014/30/EU</w:t>
            </w:r>
          </w:p>
          <w:p w14:paraId="6E0B3C89" w14:textId="77777777" w:rsidR="00932E4C" w:rsidRPr="00C20B77" w:rsidRDefault="000A2C22" w:rsidP="00932E4C">
            <w:pPr>
              <w:pStyle w:val="ListParagraph"/>
              <w:numPr>
                <w:ilvl w:val="0"/>
                <w:numId w:val="17"/>
              </w:numPr>
              <w:rPr>
                <w:rFonts w:ascii="Montserrat" w:hAnsi="Montserrat" w:cs="Arial"/>
              </w:rPr>
            </w:pPr>
            <w:proofErr w:type="spellStart"/>
            <w:r w:rsidRPr="00C20B77">
              <w:rPr>
                <w:rFonts w:ascii="Montserrat" w:hAnsi="Montserrat" w:cs="Arial"/>
              </w:rPr>
              <w:t>RoHS</w:t>
            </w:r>
            <w:proofErr w:type="spellEnd"/>
            <w:r w:rsidRPr="00C20B77">
              <w:rPr>
                <w:rFonts w:ascii="Montserrat" w:hAnsi="Montserrat" w:cs="Arial"/>
              </w:rPr>
              <w:t xml:space="preserve"> 2011/65/EU</w:t>
            </w:r>
          </w:p>
          <w:p w14:paraId="22F9AA9C" w14:textId="77777777" w:rsidR="00842606" w:rsidRPr="00C20B77" w:rsidRDefault="000A2C22" w:rsidP="00932E4C">
            <w:pPr>
              <w:pStyle w:val="ListParagraph"/>
              <w:numPr>
                <w:ilvl w:val="0"/>
                <w:numId w:val="17"/>
              </w:numPr>
              <w:rPr>
                <w:rFonts w:ascii="Montserrat" w:hAnsi="Montserrat" w:cs="Arial"/>
              </w:rPr>
            </w:pPr>
            <w:r w:rsidRPr="00C20B77">
              <w:rPr>
                <w:rFonts w:ascii="Montserrat" w:hAnsi="Montserrat" w:cs="Arial"/>
              </w:rPr>
              <w:t>LVD 2014/35/EU</w:t>
            </w:r>
            <w:r w:rsidR="00627188" w:rsidRPr="00C20B77">
              <w:rPr>
                <w:rFonts w:ascii="Montserrat" w:hAnsi="Montserrat" w:cs="Arial"/>
              </w:rPr>
              <w:t xml:space="preserve"> </w:t>
            </w:r>
          </w:p>
          <w:p w14:paraId="0E27B00A" w14:textId="77777777" w:rsidR="009F2845" w:rsidRPr="00C20B77" w:rsidRDefault="009F2845" w:rsidP="00204207">
            <w:pPr>
              <w:spacing w:after="0" w:line="240" w:lineRule="auto"/>
              <w:rPr>
                <w:rFonts w:ascii="Montserrat" w:hAnsi="Montserrat"/>
                <w:b/>
                <w:bCs/>
                <w:sz w:val="20"/>
                <w:szCs w:val="20"/>
              </w:rPr>
            </w:pPr>
          </w:p>
        </w:tc>
      </w:tr>
      <w:tr w:rsidR="009F2845" w:rsidRPr="00C20B77" w14:paraId="1D08AC72"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1F75A9DD"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3.</w:t>
            </w:r>
          </w:p>
        </w:tc>
        <w:tc>
          <w:tcPr>
            <w:tcW w:w="3923" w:type="dxa"/>
            <w:tcBorders>
              <w:top w:val="single" w:sz="8" w:space="0" w:color="auto"/>
              <w:left w:val="single" w:sz="4" w:space="0" w:color="auto"/>
              <w:bottom w:val="single" w:sz="8" w:space="0" w:color="auto"/>
              <w:right w:val="single" w:sz="8" w:space="0" w:color="000000"/>
            </w:tcBorders>
            <w:vAlign w:val="center"/>
          </w:tcPr>
          <w:p w14:paraId="2EF018DF"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Aplinkos drėgmė</w:t>
            </w:r>
          </w:p>
        </w:tc>
        <w:tc>
          <w:tcPr>
            <w:tcW w:w="5007" w:type="dxa"/>
            <w:tcBorders>
              <w:top w:val="single" w:sz="8" w:space="0" w:color="auto"/>
              <w:left w:val="nil"/>
              <w:bottom w:val="single" w:sz="8" w:space="0" w:color="auto"/>
              <w:right w:val="single" w:sz="8" w:space="0" w:color="000000"/>
            </w:tcBorders>
            <w:vAlign w:val="center"/>
          </w:tcPr>
          <w:p w14:paraId="1547A409"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Turi veikti prie 95 % drėgmės be kondensacijos</w:t>
            </w:r>
          </w:p>
        </w:tc>
      </w:tr>
      <w:tr w:rsidR="009F2845" w:rsidRPr="00C20B77" w14:paraId="65495F90" w14:textId="77777777" w:rsidTr="00D52B54">
        <w:trPr>
          <w:trHeight w:val="373"/>
        </w:trPr>
        <w:tc>
          <w:tcPr>
            <w:tcW w:w="851" w:type="dxa"/>
            <w:tcBorders>
              <w:top w:val="single" w:sz="4" w:space="0" w:color="auto"/>
              <w:left w:val="single" w:sz="4" w:space="0" w:color="auto"/>
              <w:bottom w:val="single" w:sz="4" w:space="0" w:color="auto"/>
              <w:right w:val="single" w:sz="4" w:space="0" w:color="auto"/>
            </w:tcBorders>
            <w:vAlign w:val="center"/>
          </w:tcPr>
          <w:p w14:paraId="0F9ABB3F"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4.</w:t>
            </w:r>
          </w:p>
        </w:tc>
        <w:tc>
          <w:tcPr>
            <w:tcW w:w="3923" w:type="dxa"/>
            <w:tcBorders>
              <w:top w:val="single" w:sz="8" w:space="0" w:color="auto"/>
              <w:left w:val="single" w:sz="4" w:space="0" w:color="auto"/>
              <w:bottom w:val="single" w:sz="8" w:space="0" w:color="auto"/>
              <w:right w:val="single" w:sz="8" w:space="0" w:color="000000"/>
            </w:tcBorders>
            <w:vAlign w:val="center"/>
          </w:tcPr>
          <w:p w14:paraId="3D6A1F20"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Veikimas aplinkos temperatūro</w:t>
            </w:r>
            <w:r w:rsidR="001B3BAC" w:rsidRPr="00C20B77">
              <w:rPr>
                <w:rFonts w:ascii="Montserrat" w:hAnsi="Montserrat"/>
                <w:sz w:val="20"/>
                <w:szCs w:val="20"/>
              </w:rPr>
              <w:t>s intervale</w:t>
            </w:r>
          </w:p>
        </w:tc>
        <w:tc>
          <w:tcPr>
            <w:tcW w:w="5007" w:type="dxa"/>
            <w:tcBorders>
              <w:top w:val="single" w:sz="8" w:space="0" w:color="auto"/>
              <w:left w:val="nil"/>
              <w:bottom w:val="single" w:sz="8" w:space="0" w:color="auto"/>
              <w:right w:val="single" w:sz="8" w:space="0" w:color="000000"/>
            </w:tcBorders>
            <w:vAlign w:val="center"/>
          </w:tcPr>
          <w:p w14:paraId="15A17211"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-30 °C - +60 °C</w:t>
            </w:r>
          </w:p>
        </w:tc>
      </w:tr>
      <w:tr w:rsidR="009F2845" w:rsidRPr="00C20B77" w14:paraId="3E35200A" w14:textId="77777777" w:rsidTr="00D52B54">
        <w:trPr>
          <w:trHeight w:val="534"/>
        </w:trPr>
        <w:tc>
          <w:tcPr>
            <w:tcW w:w="851" w:type="dxa"/>
            <w:tcBorders>
              <w:top w:val="single" w:sz="4" w:space="0" w:color="auto"/>
              <w:left w:val="single" w:sz="4" w:space="0" w:color="auto"/>
              <w:bottom w:val="single" w:sz="4" w:space="0" w:color="auto"/>
              <w:right w:val="single" w:sz="4" w:space="0" w:color="auto"/>
            </w:tcBorders>
            <w:vAlign w:val="center"/>
          </w:tcPr>
          <w:p w14:paraId="56C72689"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5.</w:t>
            </w:r>
          </w:p>
        </w:tc>
        <w:tc>
          <w:tcPr>
            <w:tcW w:w="3923" w:type="dxa"/>
            <w:tcBorders>
              <w:top w:val="single" w:sz="8" w:space="0" w:color="auto"/>
              <w:left w:val="single" w:sz="4" w:space="0" w:color="auto"/>
              <w:bottom w:val="single" w:sz="8" w:space="0" w:color="auto"/>
              <w:right w:val="single" w:sz="8" w:space="0" w:color="000000"/>
            </w:tcBorders>
            <w:vAlign w:val="center"/>
          </w:tcPr>
          <w:p w14:paraId="19952BA3" w14:textId="77777777" w:rsidR="009F2845" w:rsidRPr="00C20B77" w:rsidRDefault="006337BD" w:rsidP="00075FE8">
            <w:pPr>
              <w:spacing w:after="0" w:line="240" w:lineRule="auto"/>
              <w:rPr>
                <w:rFonts w:ascii="Montserrat" w:hAnsi="Montserrat"/>
                <w:sz w:val="20"/>
                <w:szCs w:val="20"/>
              </w:rPr>
            </w:pPr>
            <w:r w:rsidRPr="00C20B77">
              <w:rPr>
                <w:rFonts w:ascii="Montserrat" w:hAnsi="Montserrat"/>
                <w:sz w:val="20"/>
                <w:szCs w:val="20"/>
              </w:rPr>
              <w:t xml:space="preserve">Jutiklio </w:t>
            </w:r>
            <w:r w:rsidR="009F2845" w:rsidRPr="00C20B77">
              <w:rPr>
                <w:rFonts w:ascii="Montserrat" w:hAnsi="Montserrat"/>
                <w:sz w:val="20"/>
                <w:szCs w:val="20"/>
              </w:rPr>
              <w:t>tipas</w:t>
            </w:r>
          </w:p>
        </w:tc>
        <w:tc>
          <w:tcPr>
            <w:tcW w:w="5007" w:type="dxa"/>
            <w:tcBorders>
              <w:top w:val="single" w:sz="8" w:space="0" w:color="auto"/>
              <w:left w:val="nil"/>
              <w:bottom w:val="single" w:sz="8" w:space="0" w:color="auto"/>
              <w:right w:val="single" w:sz="8" w:space="0" w:color="000000"/>
            </w:tcBorders>
            <w:vAlign w:val="center"/>
          </w:tcPr>
          <w:p w14:paraId="4A5CAEB2" w14:textId="77777777" w:rsidR="009F2845" w:rsidRPr="00C20B77" w:rsidRDefault="009F2845" w:rsidP="00075FE8">
            <w:pPr>
              <w:shd w:val="clear" w:color="auto" w:fill="FFFFFF"/>
              <w:spacing w:after="0" w:line="240" w:lineRule="auto"/>
              <w:rPr>
                <w:rFonts w:ascii="Montserrat" w:hAnsi="Montserrat"/>
                <w:sz w:val="20"/>
                <w:szCs w:val="20"/>
              </w:rPr>
            </w:pPr>
            <w:r w:rsidRPr="00C20B77">
              <w:rPr>
                <w:rFonts w:ascii="Montserrat" w:hAnsi="Montserrat"/>
                <w:sz w:val="20"/>
                <w:szCs w:val="20"/>
              </w:rPr>
              <w:t xml:space="preserve">Vaizdo ir infraraudonųjų spindulių </w:t>
            </w:r>
            <w:r w:rsidR="000A2912" w:rsidRPr="00C20B77">
              <w:rPr>
                <w:rFonts w:ascii="Montserrat" w:hAnsi="Montserrat"/>
                <w:sz w:val="20"/>
                <w:szCs w:val="20"/>
              </w:rPr>
              <w:t>jutiklis</w:t>
            </w:r>
          </w:p>
        </w:tc>
      </w:tr>
      <w:tr w:rsidR="009F2845" w:rsidRPr="00C20B77" w14:paraId="0E53DB86"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4BC6DBBF"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6.</w:t>
            </w:r>
          </w:p>
        </w:tc>
        <w:tc>
          <w:tcPr>
            <w:tcW w:w="3923" w:type="dxa"/>
            <w:tcBorders>
              <w:top w:val="single" w:sz="8" w:space="0" w:color="auto"/>
              <w:left w:val="single" w:sz="4" w:space="0" w:color="auto"/>
              <w:bottom w:val="single" w:sz="8" w:space="0" w:color="auto"/>
              <w:right w:val="single" w:sz="8" w:space="0" w:color="000000"/>
            </w:tcBorders>
            <w:vAlign w:val="center"/>
          </w:tcPr>
          <w:p w14:paraId="1E8972DC"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Objektyvas</w:t>
            </w:r>
          </w:p>
        </w:tc>
        <w:tc>
          <w:tcPr>
            <w:tcW w:w="5007" w:type="dxa"/>
            <w:tcBorders>
              <w:top w:val="single" w:sz="8" w:space="0" w:color="auto"/>
              <w:left w:val="nil"/>
              <w:bottom w:val="single" w:sz="8" w:space="0" w:color="auto"/>
              <w:right w:val="single" w:sz="8" w:space="0" w:color="000000"/>
            </w:tcBorders>
            <w:vAlign w:val="center"/>
          </w:tcPr>
          <w:p w14:paraId="60EBFF12"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Ne mažiau kaip 90⁰ kampo</w:t>
            </w:r>
          </w:p>
        </w:tc>
      </w:tr>
      <w:tr w:rsidR="009F2845" w:rsidRPr="00C20B77" w14:paraId="7380AB98" w14:textId="77777777" w:rsidTr="00D52B54">
        <w:trPr>
          <w:trHeight w:val="296"/>
        </w:trPr>
        <w:tc>
          <w:tcPr>
            <w:tcW w:w="851" w:type="dxa"/>
            <w:tcBorders>
              <w:top w:val="single" w:sz="4" w:space="0" w:color="auto"/>
              <w:left w:val="single" w:sz="4" w:space="0" w:color="auto"/>
              <w:bottom w:val="single" w:sz="4" w:space="0" w:color="auto"/>
              <w:right w:val="single" w:sz="4" w:space="0" w:color="auto"/>
            </w:tcBorders>
            <w:vAlign w:val="center"/>
          </w:tcPr>
          <w:p w14:paraId="45CB103B"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7.</w:t>
            </w:r>
          </w:p>
        </w:tc>
        <w:tc>
          <w:tcPr>
            <w:tcW w:w="3923" w:type="dxa"/>
            <w:tcBorders>
              <w:top w:val="single" w:sz="8" w:space="0" w:color="auto"/>
              <w:left w:val="single" w:sz="4" w:space="0" w:color="auto"/>
              <w:bottom w:val="single" w:sz="8" w:space="0" w:color="auto"/>
              <w:right w:val="single" w:sz="8" w:space="0" w:color="000000"/>
            </w:tcBorders>
            <w:vAlign w:val="center"/>
          </w:tcPr>
          <w:p w14:paraId="15D0B2E6"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Raiška</w:t>
            </w:r>
          </w:p>
        </w:tc>
        <w:tc>
          <w:tcPr>
            <w:tcW w:w="5007" w:type="dxa"/>
            <w:tcBorders>
              <w:top w:val="single" w:sz="8" w:space="0" w:color="auto"/>
              <w:left w:val="nil"/>
              <w:bottom w:val="single" w:sz="8" w:space="0" w:color="auto"/>
              <w:right w:val="single" w:sz="8" w:space="0" w:color="000000"/>
            </w:tcBorders>
            <w:vAlign w:val="center"/>
          </w:tcPr>
          <w:p w14:paraId="7957F4E9"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 xml:space="preserve">Ne mažiau kaip 640x480 taškų </w:t>
            </w:r>
          </w:p>
        </w:tc>
      </w:tr>
      <w:tr w:rsidR="009F2845" w:rsidRPr="00C20B77" w14:paraId="05F195DF"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3DF6D3BA"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8.</w:t>
            </w:r>
          </w:p>
        </w:tc>
        <w:tc>
          <w:tcPr>
            <w:tcW w:w="3923" w:type="dxa"/>
            <w:tcBorders>
              <w:top w:val="single" w:sz="8" w:space="0" w:color="auto"/>
              <w:left w:val="single" w:sz="4" w:space="0" w:color="auto"/>
              <w:bottom w:val="single" w:sz="8" w:space="0" w:color="auto"/>
              <w:right w:val="single" w:sz="8" w:space="0" w:color="000000"/>
            </w:tcBorders>
            <w:vAlign w:val="center"/>
          </w:tcPr>
          <w:p w14:paraId="789F5ABA"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Kadrų skaičius per sekundę</w:t>
            </w:r>
          </w:p>
        </w:tc>
        <w:tc>
          <w:tcPr>
            <w:tcW w:w="5007" w:type="dxa"/>
            <w:tcBorders>
              <w:top w:val="single" w:sz="8" w:space="0" w:color="auto"/>
              <w:left w:val="nil"/>
              <w:bottom w:val="single" w:sz="8" w:space="0" w:color="auto"/>
              <w:right w:val="single" w:sz="8" w:space="0" w:color="000000"/>
            </w:tcBorders>
            <w:vAlign w:val="center"/>
          </w:tcPr>
          <w:p w14:paraId="25BC3540"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Ne mažiau kaip 30</w:t>
            </w:r>
            <w:r w:rsidR="00845309" w:rsidRPr="00C20B77">
              <w:rPr>
                <w:rFonts w:ascii="Montserrat" w:hAnsi="Montserrat"/>
                <w:sz w:val="20"/>
                <w:szCs w:val="20"/>
              </w:rPr>
              <w:t xml:space="preserve"> kadrų</w:t>
            </w:r>
          </w:p>
        </w:tc>
      </w:tr>
      <w:tr w:rsidR="009F2845" w:rsidRPr="00C20B77" w14:paraId="2318AF6E"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0F57406D"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9.</w:t>
            </w:r>
          </w:p>
        </w:tc>
        <w:tc>
          <w:tcPr>
            <w:tcW w:w="3923" w:type="dxa"/>
            <w:tcBorders>
              <w:top w:val="single" w:sz="8" w:space="0" w:color="auto"/>
              <w:left w:val="single" w:sz="4" w:space="0" w:color="auto"/>
              <w:bottom w:val="single" w:sz="8" w:space="0" w:color="auto"/>
              <w:right w:val="single" w:sz="8" w:space="0" w:color="000000"/>
            </w:tcBorders>
            <w:vAlign w:val="center"/>
          </w:tcPr>
          <w:p w14:paraId="3BD3BF12"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Maitinimo įtampa</w:t>
            </w:r>
          </w:p>
        </w:tc>
        <w:tc>
          <w:tcPr>
            <w:tcW w:w="5007" w:type="dxa"/>
            <w:tcBorders>
              <w:top w:val="single" w:sz="8" w:space="0" w:color="auto"/>
              <w:left w:val="nil"/>
              <w:bottom w:val="single" w:sz="8" w:space="0" w:color="auto"/>
              <w:right w:val="single" w:sz="8" w:space="0" w:color="000000"/>
            </w:tcBorders>
            <w:vAlign w:val="center"/>
          </w:tcPr>
          <w:p w14:paraId="09170C50" w14:textId="77777777" w:rsidR="009F2845" w:rsidRPr="00C20B77" w:rsidRDefault="0025137B" w:rsidP="0025137B">
            <w:pPr>
              <w:spacing w:after="0" w:line="240" w:lineRule="auto"/>
              <w:rPr>
                <w:rFonts w:ascii="Montserrat" w:hAnsi="Montserrat"/>
                <w:sz w:val="20"/>
                <w:szCs w:val="20"/>
              </w:rPr>
            </w:pPr>
            <w:r w:rsidRPr="00C20B77">
              <w:rPr>
                <w:rFonts w:ascii="Montserrat" w:hAnsi="Montserrat"/>
                <w:sz w:val="20"/>
                <w:szCs w:val="20"/>
              </w:rPr>
              <w:t>Ne mažiau kaip 24 VDC ir ne daugiau kaip 48 VDC</w:t>
            </w:r>
          </w:p>
        </w:tc>
      </w:tr>
      <w:tr w:rsidR="009F2845" w:rsidRPr="00C20B77" w14:paraId="32DDADAB"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5F682803"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10.</w:t>
            </w:r>
          </w:p>
        </w:tc>
        <w:tc>
          <w:tcPr>
            <w:tcW w:w="3923" w:type="dxa"/>
            <w:tcBorders>
              <w:top w:val="single" w:sz="8" w:space="0" w:color="auto"/>
              <w:left w:val="single" w:sz="4" w:space="0" w:color="auto"/>
              <w:bottom w:val="single" w:sz="8" w:space="0" w:color="auto"/>
              <w:right w:val="single" w:sz="8" w:space="0" w:color="000000"/>
            </w:tcBorders>
            <w:vAlign w:val="center"/>
          </w:tcPr>
          <w:p w14:paraId="0AA87514"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Galingumas</w:t>
            </w:r>
          </w:p>
        </w:tc>
        <w:tc>
          <w:tcPr>
            <w:tcW w:w="5007" w:type="dxa"/>
            <w:tcBorders>
              <w:top w:val="single" w:sz="8" w:space="0" w:color="auto"/>
              <w:left w:val="nil"/>
              <w:bottom w:val="single" w:sz="8" w:space="0" w:color="auto"/>
              <w:right w:val="single" w:sz="8" w:space="0" w:color="000000"/>
            </w:tcBorders>
            <w:vAlign w:val="center"/>
          </w:tcPr>
          <w:p w14:paraId="39305831"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Ne daugiau kaip 15 W</w:t>
            </w:r>
          </w:p>
        </w:tc>
      </w:tr>
      <w:tr w:rsidR="009F2845" w:rsidRPr="00C20B77" w14:paraId="5755F1AF"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6B7135B9"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11.</w:t>
            </w:r>
          </w:p>
        </w:tc>
        <w:tc>
          <w:tcPr>
            <w:tcW w:w="3923" w:type="dxa"/>
            <w:tcBorders>
              <w:top w:val="single" w:sz="8" w:space="0" w:color="auto"/>
              <w:left w:val="single" w:sz="4" w:space="0" w:color="auto"/>
              <w:bottom w:val="single" w:sz="8" w:space="0" w:color="auto"/>
              <w:right w:val="single" w:sz="8" w:space="0" w:color="000000"/>
            </w:tcBorders>
            <w:vAlign w:val="center"/>
          </w:tcPr>
          <w:p w14:paraId="5C25CC93"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Saugos klasė</w:t>
            </w:r>
          </w:p>
        </w:tc>
        <w:tc>
          <w:tcPr>
            <w:tcW w:w="5007" w:type="dxa"/>
            <w:tcBorders>
              <w:top w:val="single" w:sz="8" w:space="0" w:color="auto"/>
              <w:left w:val="nil"/>
              <w:bottom w:val="single" w:sz="8" w:space="0" w:color="auto"/>
              <w:right w:val="single" w:sz="8" w:space="0" w:color="000000"/>
            </w:tcBorders>
            <w:vAlign w:val="center"/>
          </w:tcPr>
          <w:p w14:paraId="6582840E"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Ne žemesnė kaip IP67</w:t>
            </w:r>
          </w:p>
        </w:tc>
      </w:tr>
      <w:tr w:rsidR="009F2845" w:rsidRPr="00C20B77" w14:paraId="7AE6C7BD"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6D6998CD"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lastRenderedPageBreak/>
              <w:t>12.</w:t>
            </w:r>
          </w:p>
        </w:tc>
        <w:tc>
          <w:tcPr>
            <w:tcW w:w="3923" w:type="dxa"/>
            <w:tcBorders>
              <w:top w:val="single" w:sz="8" w:space="0" w:color="auto"/>
              <w:left w:val="single" w:sz="4" w:space="0" w:color="auto"/>
              <w:bottom w:val="single" w:sz="8" w:space="0" w:color="auto"/>
              <w:right w:val="single" w:sz="8" w:space="0" w:color="000000"/>
            </w:tcBorders>
            <w:vAlign w:val="center"/>
          </w:tcPr>
          <w:p w14:paraId="0EA047F3"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Sąsajos plokštė</w:t>
            </w:r>
          </w:p>
        </w:tc>
        <w:tc>
          <w:tcPr>
            <w:tcW w:w="5007" w:type="dxa"/>
            <w:tcBorders>
              <w:top w:val="single" w:sz="8" w:space="0" w:color="auto"/>
              <w:left w:val="nil"/>
              <w:bottom w:val="single" w:sz="8" w:space="0" w:color="auto"/>
              <w:right w:val="single" w:sz="8" w:space="0" w:color="000000"/>
            </w:tcBorders>
            <w:vAlign w:val="center"/>
          </w:tcPr>
          <w:p w14:paraId="4FA56521"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 xml:space="preserve">Naujausia BPL plokštės versija suderinama su jutikliu </w:t>
            </w:r>
            <w:r w:rsidR="00A3497B" w:rsidRPr="00C20B77">
              <w:rPr>
                <w:rFonts w:ascii="Montserrat" w:hAnsi="Montserrat"/>
                <w:sz w:val="20"/>
                <w:szCs w:val="20"/>
              </w:rPr>
              <w:t xml:space="preserve">ir </w:t>
            </w:r>
            <w:r w:rsidR="00C43D68" w:rsidRPr="00C20B77">
              <w:rPr>
                <w:rFonts w:ascii="Montserrat" w:hAnsi="Montserrat"/>
                <w:sz w:val="20"/>
                <w:szCs w:val="20"/>
              </w:rPr>
              <w:t xml:space="preserve">šviesoforu </w:t>
            </w:r>
            <w:r w:rsidR="00A3497B" w:rsidRPr="00C20B77">
              <w:rPr>
                <w:rFonts w:ascii="Montserrat" w:hAnsi="Montserrat"/>
                <w:sz w:val="20"/>
                <w:szCs w:val="20"/>
              </w:rPr>
              <w:t>valdikliu</w:t>
            </w:r>
          </w:p>
        </w:tc>
      </w:tr>
      <w:tr w:rsidR="009F2845" w:rsidRPr="00C20B77" w14:paraId="0FE850BB"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43ACE903"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13.</w:t>
            </w:r>
          </w:p>
        </w:tc>
        <w:tc>
          <w:tcPr>
            <w:tcW w:w="3923" w:type="dxa"/>
            <w:tcBorders>
              <w:top w:val="single" w:sz="8" w:space="0" w:color="auto"/>
              <w:left w:val="single" w:sz="4" w:space="0" w:color="auto"/>
              <w:bottom w:val="single" w:sz="8" w:space="0" w:color="auto"/>
              <w:right w:val="single" w:sz="8" w:space="0" w:color="000000"/>
            </w:tcBorders>
            <w:vAlign w:val="center"/>
          </w:tcPr>
          <w:p w14:paraId="596FA419" w14:textId="77777777" w:rsidR="009F2845" w:rsidRPr="00C20B77" w:rsidRDefault="009F2845" w:rsidP="00075FE8">
            <w:pPr>
              <w:spacing w:after="0" w:line="240" w:lineRule="auto"/>
              <w:rPr>
                <w:rFonts w:ascii="Montserrat" w:hAnsi="Montserrat"/>
                <w:b/>
                <w:bCs/>
                <w:sz w:val="20"/>
                <w:szCs w:val="20"/>
              </w:rPr>
            </w:pPr>
            <w:r w:rsidRPr="00C20B77">
              <w:rPr>
                <w:rFonts w:ascii="Montserrat" w:hAnsi="Montserrat"/>
                <w:b/>
                <w:bCs/>
                <w:sz w:val="20"/>
                <w:szCs w:val="20"/>
              </w:rPr>
              <w:t xml:space="preserve">Pajungimas prie valdiklio TCP/IP tinklo </w:t>
            </w:r>
          </w:p>
        </w:tc>
        <w:tc>
          <w:tcPr>
            <w:tcW w:w="5007" w:type="dxa"/>
            <w:tcBorders>
              <w:top w:val="single" w:sz="8" w:space="0" w:color="auto"/>
              <w:left w:val="nil"/>
              <w:bottom w:val="single" w:sz="8" w:space="0" w:color="auto"/>
              <w:right w:val="single" w:sz="8" w:space="0" w:color="000000"/>
            </w:tcBorders>
            <w:vAlign w:val="center"/>
          </w:tcPr>
          <w:p w14:paraId="17E13761" w14:textId="77777777" w:rsidR="009F2845" w:rsidRPr="00C20B77" w:rsidRDefault="009F2845" w:rsidP="00075FE8">
            <w:pPr>
              <w:spacing w:after="0" w:line="240" w:lineRule="auto"/>
              <w:rPr>
                <w:rFonts w:ascii="Montserrat" w:hAnsi="Montserrat"/>
                <w:b/>
                <w:bCs/>
                <w:sz w:val="20"/>
                <w:szCs w:val="20"/>
              </w:rPr>
            </w:pPr>
            <w:r w:rsidRPr="00C20B77">
              <w:rPr>
                <w:rFonts w:ascii="Montserrat" w:hAnsi="Montserrat"/>
                <w:b/>
                <w:bCs/>
                <w:sz w:val="20"/>
                <w:szCs w:val="20"/>
              </w:rPr>
              <w:t xml:space="preserve">Jutiklio sąsajos plokštė BPL turi būti sukonfigūruota pagal valdiklio TCP/IP potinklį ir fiziškai pajungta į valdiklio komutatorių ar maršrutizatorių. </w:t>
            </w:r>
            <w:r w:rsidR="00342694" w:rsidRPr="00C20B77">
              <w:rPr>
                <w:rFonts w:ascii="Montserrat" w:hAnsi="Montserrat"/>
                <w:b/>
                <w:bCs/>
                <w:sz w:val="20"/>
                <w:szCs w:val="20"/>
              </w:rPr>
              <w:t>Plokštė</w:t>
            </w:r>
            <w:r w:rsidRPr="00C20B77">
              <w:rPr>
                <w:rFonts w:ascii="Montserrat" w:hAnsi="Montserrat"/>
                <w:b/>
                <w:bCs/>
                <w:sz w:val="20"/>
                <w:szCs w:val="20"/>
              </w:rPr>
              <w:t xml:space="preserve"> </w:t>
            </w:r>
            <w:r w:rsidR="000264B8" w:rsidRPr="00C20B77">
              <w:rPr>
                <w:rFonts w:ascii="Montserrat" w:hAnsi="Montserrat"/>
                <w:b/>
                <w:bCs/>
                <w:sz w:val="20"/>
                <w:szCs w:val="20"/>
              </w:rPr>
              <w:t xml:space="preserve">turi </w:t>
            </w:r>
            <w:r w:rsidRPr="00C20B77">
              <w:rPr>
                <w:rFonts w:ascii="Montserrat" w:hAnsi="Montserrat"/>
                <w:b/>
                <w:bCs/>
                <w:sz w:val="20"/>
                <w:szCs w:val="20"/>
              </w:rPr>
              <w:t>būti pasiekiama per nuotolį iš eismo valdymo centro.</w:t>
            </w:r>
          </w:p>
        </w:tc>
      </w:tr>
      <w:tr w:rsidR="009F2845" w:rsidRPr="00C20B77" w14:paraId="7E4977C0"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64FED937"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14.</w:t>
            </w:r>
          </w:p>
        </w:tc>
        <w:tc>
          <w:tcPr>
            <w:tcW w:w="3923" w:type="dxa"/>
            <w:tcBorders>
              <w:top w:val="single" w:sz="8" w:space="0" w:color="auto"/>
              <w:left w:val="single" w:sz="4" w:space="0" w:color="auto"/>
              <w:bottom w:val="single" w:sz="8" w:space="0" w:color="auto"/>
              <w:right w:val="single" w:sz="8" w:space="0" w:color="000000"/>
            </w:tcBorders>
            <w:vAlign w:val="center"/>
          </w:tcPr>
          <w:p w14:paraId="5CF0F225" w14:textId="77777777" w:rsidR="009F2845" w:rsidRPr="00C20B77" w:rsidRDefault="00E96024" w:rsidP="00E96024">
            <w:pPr>
              <w:spacing w:after="0" w:line="240" w:lineRule="auto"/>
              <w:rPr>
                <w:rFonts w:ascii="Montserrat" w:hAnsi="Montserrat"/>
                <w:sz w:val="20"/>
                <w:szCs w:val="20"/>
              </w:rPr>
            </w:pPr>
            <w:r w:rsidRPr="00C20B77">
              <w:rPr>
                <w:rFonts w:ascii="Montserrat" w:hAnsi="Montserrat"/>
                <w:sz w:val="20"/>
                <w:szCs w:val="20"/>
              </w:rPr>
              <w:t>Sąsajos plokštės turi būti suderinamos su šiuo metu sumontuotais šviesoforų valdikliais</w:t>
            </w:r>
          </w:p>
        </w:tc>
        <w:tc>
          <w:tcPr>
            <w:tcW w:w="5007" w:type="dxa"/>
            <w:tcBorders>
              <w:top w:val="single" w:sz="8" w:space="0" w:color="auto"/>
              <w:left w:val="nil"/>
              <w:bottom w:val="single" w:sz="8" w:space="0" w:color="auto"/>
              <w:right w:val="single" w:sz="8" w:space="0" w:color="000000"/>
            </w:tcBorders>
            <w:vAlign w:val="center"/>
          </w:tcPr>
          <w:p w14:paraId="34CFAF0E"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 xml:space="preserve">Siemens C800, Siemens C900, Siemens </w:t>
            </w:r>
            <w:proofErr w:type="spellStart"/>
            <w:r w:rsidRPr="00C20B77">
              <w:rPr>
                <w:rFonts w:ascii="Montserrat" w:hAnsi="Montserrat"/>
                <w:sz w:val="20"/>
                <w:szCs w:val="20"/>
              </w:rPr>
              <w:t>Sx</w:t>
            </w:r>
            <w:proofErr w:type="spellEnd"/>
            <w:r w:rsidRPr="00C20B77">
              <w:rPr>
                <w:rFonts w:ascii="Montserrat" w:hAnsi="Montserrat"/>
                <w:sz w:val="20"/>
                <w:szCs w:val="20"/>
              </w:rPr>
              <w:t xml:space="preserve">, </w:t>
            </w:r>
            <w:proofErr w:type="spellStart"/>
            <w:r w:rsidRPr="00C20B77">
              <w:rPr>
                <w:rFonts w:ascii="Montserrat" w:hAnsi="Montserrat"/>
                <w:sz w:val="20"/>
                <w:szCs w:val="20"/>
              </w:rPr>
              <w:t>Dynniq</w:t>
            </w:r>
            <w:proofErr w:type="spellEnd"/>
            <w:r w:rsidRPr="00C20B77">
              <w:rPr>
                <w:rFonts w:ascii="Montserrat" w:hAnsi="Montserrat"/>
                <w:sz w:val="20"/>
                <w:szCs w:val="20"/>
              </w:rPr>
              <w:t xml:space="preserve"> EC-2, </w:t>
            </w:r>
            <w:proofErr w:type="spellStart"/>
            <w:r w:rsidRPr="00C20B77">
              <w:rPr>
                <w:rFonts w:ascii="Montserrat" w:hAnsi="Montserrat"/>
                <w:sz w:val="20"/>
                <w:szCs w:val="20"/>
              </w:rPr>
              <w:t>Swarco</w:t>
            </w:r>
            <w:proofErr w:type="spellEnd"/>
            <w:r w:rsidRPr="00C20B77">
              <w:rPr>
                <w:rFonts w:ascii="Montserrat" w:hAnsi="Montserrat"/>
                <w:sz w:val="20"/>
                <w:szCs w:val="20"/>
              </w:rPr>
              <w:t xml:space="preserve"> ITC-3</w:t>
            </w:r>
            <w:r w:rsidR="001A4C10" w:rsidRPr="00C20B77">
              <w:rPr>
                <w:rFonts w:ascii="Montserrat" w:hAnsi="Montserrat"/>
                <w:sz w:val="20"/>
                <w:szCs w:val="20"/>
              </w:rPr>
              <w:t xml:space="preserve">, </w:t>
            </w:r>
            <w:proofErr w:type="spellStart"/>
            <w:r w:rsidR="001A4C10" w:rsidRPr="00C20B77">
              <w:rPr>
                <w:rFonts w:ascii="Montserrat" w:hAnsi="Montserrat"/>
                <w:sz w:val="20"/>
                <w:szCs w:val="20"/>
              </w:rPr>
              <w:t>Cross</w:t>
            </w:r>
            <w:proofErr w:type="spellEnd"/>
            <w:r w:rsidR="001A4C10" w:rsidRPr="00C20B77">
              <w:rPr>
                <w:rFonts w:ascii="Montserrat" w:hAnsi="Montserrat"/>
                <w:sz w:val="20"/>
                <w:szCs w:val="20"/>
              </w:rPr>
              <w:t xml:space="preserve"> RS4S</w:t>
            </w:r>
          </w:p>
        </w:tc>
      </w:tr>
      <w:tr w:rsidR="009F2845" w:rsidRPr="00C20B77" w14:paraId="1A40E026"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00F6DC0A"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15.</w:t>
            </w:r>
          </w:p>
        </w:tc>
        <w:tc>
          <w:tcPr>
            <w:tcW w:w="3923" w:type="dxa"/>
            <w:tcBorders>
              <w:top w:val="single" w:sz="8" w:space="0" w:color="auto"/>
              <w:left w:val="single" w:sz="4" w:space="0" w:color="auto"/>
              <w:bottom w:val="single" w:sz="8" w:space="0" w:color="auto"/>
              <w:right w:val="single" w:sz="8" w:space="0" w:color="000000"/>
            </w:tcBorders>
            <w:vAlign w:val="center"/>
          </w:tcPr>
          <w:p w14:paraId="45957085"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Infraraudonųjų bangų tipas</w:t>
            </w:r>
          </w:p>
        </w:tc>
        <w:tc>
          <w:tcPr>
            <w:tcW w:w="5007" w:type="dxa"/>
            <w:tcBorders>
              <w:top w:val="single" w:sz="8" w:space="0" w:color="auto"/>
              <w:left w:val="nil"/>
              <w:bottom w:val="single" w:sz="8" w:space="0" w:color="auto"/>
              <w:right w:val="single" w:sz="8" w:space="0" w:color="000000"/>
            </w:tcBorders>
            <w:vAlign w:val="center"/>
          </w:tcPr>
          <w:p w14:paraId="3F7AA629"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Ilgosios infraraudonųjų spindulių bangos (7 -14 µm)</w:t>
            </w:r>
          </w:p>
        </w:tc>
      </w:tr>
      <w:tr w:rsidR="009F2845" w:rsidRPr="00C20B77" w14:paraId="08FBCB8A"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77F06FB0"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16.</w:t>
            </w:r>
          </w:p>
        </w:tc>
        <w:tc>
          <w:tcPr>
            <w:tcW w:w="3923" w:type="dxa"/>
            <w:tcBorders>
              <w:top w:val="single" w:sz="8" w:space="0" w:color="auto"/>
              <w:left w:val="single" w:sz="4" w:space="0" w:color="auto"/>
              <w:bottom w:val="single" w:sz="8" w:space="0" w:color="auto"/>
              <w:right w:val="single" w:sz="8" w:space="0" w:color="000000"/>
            </w:tcBorders>
            <w:vAlign w:val="center"/>
          </w:tcPr>
          <w:p w14:paraId="3656488B" w14:textId="77777777" w:rsidR="009F2845" w:rsidRPr="00C20B77" w:rsidRDefault="00076F00" w:rsidP="00076F00">
            <w:pPr>
              <w:spacing w:after="0" w:line="240" w:lineRule="auto"/>
              <w:rPr>
                <w:rFonts w:ascii="Montserrat" w:hAnsi="Montserrat"/>
                <w:sz w:val="20"/>
                <w:szCs w:val="20"/>
              </w:rPr>
            </w:pPr>
            <w:r w:rsidRPr="00C20B77">
              <w:rPr>
                <w:rFonts w:ascii="Montserrat" w:hAnsi="Montserrat"/>
                <w:sz w:val="20"/>
                <w:szCs w:val="20"/>
              </w:rPr>
              <w:t>Gamintojo rekomenduojamas montavimo aukštis</w:t>
            </w:r>
          </w:p>
        </w:tc>
        <w:tc>
          <w:tcPr>
            <w:tcW w:w="5007" w:type="dxa"/>
            <w:tcBorders>
              <w:top w:val="single" w:sz="8" w:space="0" w:color="auto"/>
              <w:left w:val="nil"/>
              <w:bottom w:val="single" w:sz="8" w:space="0" w:color="auto"/>
              <w:right w:val="single" w:sz="8" w:space="0" w:color="000000"/>
            </w:tcBorders>
            <w:vAlign w:val="center"/>
          </w:tcPr>
          <w:p w14:paraId="7CA93926" w14:textId="77777777" w:rsidR="009F2845" w:rsidRPr="00C20B77" w:rsidRDefault="0074252F" w:rsidP="0074252F">
            <w:pPr>
              <w:shd w:val="clear" w:color="auto" w:fill="FFFFFF"/>
              <w:spacing w:after="0" w:line="240" w:lineRule="auto"/>
              <w:rPr>
                <w:rFonts w:ascii="Montserrat" w:hAnsi="Montserrat"/>
                <w:sz w:val="20"/>
                <w:szCs w:val="20"/>
              </w:rPr>
            </w:pPr>
            <w:r w:rsidRPr="00C20B77">
              <w:rPr>
                <w:rFonts w:ascii="Montserrat" w:hAnsi="Montserrat"/>
                <w:sz w:val="20"/>
                <w:szCs w:val="20"/>
              </w:rPr>
              <w:t>Ne mažiau kaip 4 ir ne daugiau kaip 8 metrai</w:t>
            </w:r>
          </w:p>
        </w:tc>
      </w:tr>
      <w:tr w:rsidR="005C482E" w:rsidRPr="00C20B77" w14:paraId="7C277537"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679B977D" w14:textId="77777777" w:rsidR="005C482E" w:rsidRPr="00C20B77" w:rsidRDefault="005C482E" w:rsidP="00075FE8">
            <w:pPr>
              <w:spacing w:after="0" w:line="240" w:lineRule="auto"/>
              <w:rPr>
                <w:rFonts w:ascii="Montserrat" w:hAnsi="Montserrat"/>
                <w:sz w:val="20"/>
                <w:szCs w:val="20"/>
              </w:rPr>
            </w:pPr>
            <w:r w:rsidRPr="00C20B77">
              <w:rPr>
                <w:rFonts w:ascii="Montserrat" w:hAnsi="Montserrat"/>
                <w:sz w:val="20"/>
                <w:szCs w:val="20"/>
              </w:rPr>
              <w:t>17.</w:t>
            </w:r>
          </w:p>
        </w:tc>
        <w:tc>
          <w:tcPr>
            <w:tcW w:w="3923" w:type="dxa"/>
            <w:tcBorders>
              <w:top w:val="single" w:sz="8" w:space="0" w:color="auto"/>
              <w:left w:val="single" w:sz="4" w:space="0" w:color="auto"/>
              <w:bottom w:val="single" w:sz="8" w:space="0" w:color="auto"/>
              <w:right w:val="single" w:sz="8" w:space="0" w:color="000000"/>
            </w:tcBorders>
            <w:vAlign w:val="center"/>
          </w:tcPr>
          <w:p w14:paraId="36E99666" w14:textId="77777777" w:rsidR="005C482E" w:rsidRPr="00C20B77" w:rsidRDefault="00F909B9" w:rsidP="00076F00">
            <w:pPr>
              <w:spacing w:after="0" w:line="240" w:lineRule="auto"/>
              <w:rPr>
                <w:rFonts w:ascii="Montserrat" w:hAnsi="Montserrat"/>
                <w:sz w:val="20"/>
                <w:szCs w:val="20"/>
              </w:rPr>
            </w:pPr>
            <w:r w:rsidRPr="00C20B77">
              <w:rPr>
                <w:rFonts w:ascii="Montserrat" w:hAnsi="Montserrat"/>
                <w:sz w:val="20"/>
                <w:szCs w:val="20"/>
              </w:rPr>
              <w:t xml:space="preserve">Garantinis </w:t>
            </w:r>
            <w:r w:rsidR="00D908F8" w:rsidRPr="00C20B77">
              <w:rPr>
                <w:rFonts w:ascii="Montserrat" w:hAnsi="Montserrat"/>
                <w:sz w:val="20"/>
                <w:szCs w:val="20"/>
              </w:rPr>
              <w:t>terminas</w:t>
            </w:r>
          </w:p>
        </w:tc>
        <w:tc>
          <w:tcPr>
            <w:tcW w:w="5007" w:type="dxa"/>
            <w:tcBorders>
              <w:top w:val="single" w:sz="8" w:space="0" w:color="auto"/>
              <w:left w:val="nil"/>
              <w:bottom w:val="single" w:sz="8" w:space="0" w:color="auto"/>
              <w:right w:val="single" w:sz="8" w:space="0" w:color="000000"/>
            </w:tcBorders>
            <w:vAlign w:val="center"/>
          </w:tcPr>
          <w:p w14:paraId="101EC162" w14:textId="77777777" w:rsidR="005C482E" w:rsidRPr="00C20B77" w:rsidRDefault="005C482E" w:rsidP="0074252F">
            <w:pPr>
              <w:shd w:val="clear" w:color="auto" w:fill="FFFFFF"/>
              <w:spacing w:after="0" w:line="240" w:lineRule="auto"/>
              <w:rPr>
                <w:rFonts w:ascii="Montserrat" w:hAnsi="Montserrat"/>
                <w:sz w:val="20"/>
                <w:szCs w:val="20"/>
              </w:rPr>
            </w:pPr>
            <w:r w:rsidRPr="00C20B77">
              <w:rPr>
                <w:rFonts w:ascii="Montserrat" w:eastAsia="Times New Roman" w:hAnsi="Montserrat"/>
                <w:color w:val="000000"/>
                <w:sz w:val="20"/>
                <w:szCs w:val="20"/>
                <w:lang w:eastAsia="x-none"/>
              </w:rPr>
              <w:t>Ne trumpesn</w:t>
            </w:r>
            <w:r w:rsidR="00DE4014" w:rsidRPr="00C20B77">
              <w:rPr>
                <w:rFonts w:ascii="Montserrat" w:eastAsia="Times New Roman" w:hAnsi="Montserrat"/>
                <w:color w:val="000000"/>
                <w:sz w:val="20"/>
                <w:szCs w:val="20"/>
                <w:lang w:eastAsia="x-none"/>
              </w:rPr>
              <w:t>is</w:t>
            </w:r>
            <w:r w:rsidRPr="00C20B77">
              <w:rPr>
                <w:rFonts w:ascii="Montserrat" w:eastAsia="Times New Roman" w:hAnsi="Montserrat"/>
                <w:color w:val="000000"/>
                <w:sz w:val="20"/>
                <w:szCs w:val="20"/>
                <w:lang w:eastAsia="x-none"/>
              </w:rPr>
              <w:t xml:space="preserve"> kaip 2 met</w:t>
            </w:r>
            <w:r w:rsidR="00DE4014" w:rsidRPr="00C20B77">
              <w:rPr>
                <w:rFonts w:ascii="Montserrat" w:eastAsia="Times New Roman" w:hAnsi="Montserrat"/>
                <w:color w:val="000000"/>
                <w:sz w:val="20"/>
                <w:szCs w:val="20"/>
                <w:lang w:eastAsia="x-none"/>
              </w:rPr>
              <w:t>ai</w:t>
            </w:r>
            <w:r w:rsidRPr="00C20B77">
              <w:rPr>
                <w:rFonts w:ascii="Montserrat" w:eastAsia="Times New Roman" w:hAnsi="Montserrat"/>
                <w:color w:val="000000"/>
                <w:sz w:val="20"/>
                <w:szCs w:val="20"/>
                <w:lang w:eastAsia="x-none"/>
              </w:rPr>
              <w:t xml:space="preserve"> </w:t>
            </w:r>
          </w:p>
        </w:tc>
      </w:tr>
      <w:tr w:rsidR="009F2845" w:rsidRPr="00C20B77" w14:paraId="136F669E"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65FB52BB" w14:textId="77777777" w:rsidR="009F2845" w:rsidRPr="00C20B77" w:rsidRDefault="00F909B9" w:rsidP="00075FE8">
            <w:pPr>
              <w:spacing w:after="0" w:line="240" w:lineRule="auto"/>
              <w:rPr>
                <w:rFonts w:ascii="Montserrat" w:hAnsi="Montserrat"/>
                <w:sz w:val="20"/>
                <w:szCs w:val="20"/>
              </w:rPr>
            </w:pPr>
            <w:r w:rsidRPr="00C20B77">
              <w:rPr>
                <w:rFonts w:ascii="Montserrat" w:hAnsi="Montserrat"/>
                <w:sz w:val="20"/>
                <w:szCs w:val="20"/>
              </w:rPr>
              <w:t>18</w:t>
            </w:r>
            <w:r w:rsidR="009F2845" w:rsidRPr="00C20B77">
              <w:rPr>
                <w:rFonts w:ascii="Montserrat" w:hAnsi="Montserrat"/>
                <w:sz w:val="20"/>
                <w:szCs w:val="20"/>
              </w:rPr>
              <w:t>.</w:t>
            </w:r>
          </w:p>
        </w:tc>
        <w:tc>
          <w:tcPr>
            <w:tcW w:w="8930" w:type="dxa"/>
            <w:gridSpan w:val="2"/>
            <w:tcBorders>
              <w:top w:val="single" w:sz="8" w:space="0" w:color="auto"/>
              <w:left w:val="single" w:sz="4" w:space="0" w:color="auto"/>
              <w:bottom w:val="single" w:sz="8" w:space="0" w:color="auto"/>
              <w:right w:val="single" w:sz="8" w:space="0" w:color="000000"/>
            </w:tcBorders>
            <w:vAlign w:val="center"/>
          </w:tcPr>
          <w:p w14:paraId="4840E2B7" w14:textId="77777777" w:rsidR="009F2845" w:rsidRPr="00C20B77" w:rsidRDefault="009F2845" w:rsidP="00075FE8">
            <w:pPr>
              <w:spacing w:after="0" w:line="240" w:lineRule="auto"/>
              <w:rPr>
                <w:rFonts w:ascii="Montserrat" w:hAnsi="Montserrat"/>
                <w:b/>
                <w:bCs/>
                <w:sz w:val="20"/>
                <w:szCs w:val="20"/>
              </w:rPr>
            </w:pPr>
            <w:r w:rsidRPr="00C20B77">
              <w:rPr>
                <w:rFonts w:ascii="Montserrat" w:hAnsi="Montserrat"/>
                <w:b/>
                <w:bCs/>
                <w:sz w:val="20"/>
                <w:szCs w:val="20"/>
              </w:rPr>
              <w:t>Reikalavimai jutiklių kabeliams:</w:t>
            </w:r>
          </w:p>
        </w:tc>
      </w:tr>
      <w:tr w:rsidR="009F2845" w:rsidRPr="00C20B77" w14:paraId="24B695CB" w14:textId="77777777" w:rsidTr="00D52B54">
        <w:trPr>
          <w:trHeight w:val="270"/>
        </w:trPr>
        <w:tc>
          <w:tcPr>
            <w:tcW w:w="851" w:type="dxa"/>
            <w:tcBorders>
              <w:top w:val="single" w:sz="4" w:space="0" w:color="auto"/>
              <w:left w:val="single" w:sz="8" w:space="0" w:color="auto"/>
              <w:bottom w:val="single" w:sz="8" w:space="0" w:color="auto"/>
              <w:right w:val="single" w:sz="8" w:space="0" w:color="auto"/>
            </w:tcBorders>
            <w:vAlign w:val="center"/>
          </w:tcPr>
          <w:p w14:paraId="15235F30" w14:textId="77777777" w:rsidR="009F2845" w:rsidRPr="00C20B77" w:rsidRDefault="00F909B9" w:rsidP="00075FE8">
            <w:pPr>
              <w:spacing w:after="0" w:line="240" w:lineRule="auto"/>
              <w:rPr>
                <w:rFonts w:ascii="Montserrat" w:hAnsi="Montserrat"/>
                <w:sz w:val="20"/>
                <w:szCs w:val="20"/>
              </w:rPr>
            </w:pPr>
            <w:r w:rsidRPr="00C20B77">
              <w:rPr>
                <w:rFonts w:ascii="Montserrat" w:hAnsi="Montserrat"/>
                <w:sz w:val="20"/>
                <w:szCs w:val="20"/>
              </w:rPr>
              <w:t>18</w:t>
            </w:r>
            <w:r w:rsidR="009F2845" w:rsidRPr="00C20B77">
              <w:rPr>
                <w:rFonts w:ascii="Montserrat" w:hAnsi="Montserrat"/>
                <w:sz w:val="20"/>
                <w:szCs w:val="20"/>
              </w:rPr>
              <w:t>.1.</w:t>
            </w:r>
          </w:p>
        </w:tc>
        <w:tc>
          <w:tcPr>
            <w:tcW w:w="3923" w:type="dxa"/>
            <w:tcBorders>
              <w:top w:val="single" w:sz="4" w:space="0" w:color="auto"/>
              <w:left w:val="nil"/>
              <w:bottom w:val="single" w:sz="8" w:space="0" w:color="auto"/>
              <w:right w:val="single" w:sz="8" w:space="0" w:color="000000"/>
            </w:tcBorders>
            <w:vAlign w:val="center"/>
          </w:tcPr>
          <w:p w14:paraId="75588B37"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Izoliacija</w:t>
            </w:r>
          </w:p>
        </w:tc>
        <w:tc>
          <w:tcPr>
            <w:tcW w:w="5007" w:type="dxa"/>
            <w:tcBorders>
              <w:top w:val="single" w:sz="4" w:space="0" w:color="auto"/>
              <w:left w:val="nil"/>
              <w:bottom w:val="single" w:sz="8" w:space="0" w:color="auto"/>
              <w:right w:val="single" w:sz="8" w:space="0" w:color="000000"/>
            </w:tcBorders>
            <w:vAlign w:val="center"/>
          </w:tcPr>
          <w:p w14:paraId="21AA06F7"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PVC</w:t>
            </w:r>
            <w:r w:rsidR="009D26A9" w:rsidRPr="00C20B77">
              <w:rPr>
                <w:rFonts w:ascii="Montserrat" w:hAnsi="Montserrat"/>
                <w:sz w:val="20"/>
                <w:szCs w:val="20"/>
              </w:rPr>
              <w:t xml:space="preserve"> arba lygiavertė</w:t>
            </w:r>
          </w:p>
        </w:tc>
      </w:tr>
      <w:tr w:rsidR="009F2845" w:rsidRPr="00C20B77" w14:paraId="65402F3C" w14:textId="77777777" w:rsidTr="00D52B54">
        <w:trPr>
          <w:trHeight w:val="270"/>
        </w:trPr>
        <w:tc>
          <w:tcPr>
            <w:tcW w:w="851" w:type="dxa"/>
            <w:tcBorders>
              <w:top w:val="nil"/>
              <w:left w:val="single" w:sz="8" w:space="0" w:color="auto"/>
              <w:bottom w:val="single" w:sz="4" w:space="0" w:color="auto"/>
              <w:right w:val="single" w:sz="8" w:space="0" w:color="auto"/>
            </w:tcBorders>
            <w:vAlign w:val="center"/>
          </w:tcPr>
          <w:p w14:paraId="0481720B" w14:textId="77777777" w:rsidR="009F2845" w:rsidRPr="00C20B77" w:rsidRDefault="00F909B9" w:rsidP="00075FE8">
            <w:pPr>
              <w:spacing w:after="0" w:line="240" w:lineRule="auto"/>
              <w:rPr>
                <w:rFonts w:ascii="Montserrat" w:hAnsi="Montserrat"/>
                <w:sz w:val="20"/>
                <w:szCs w:val="20"/>
              </w:rPr>
            </w:pPr>
            <w:r w:rsidRPr="00C20B77">
              <w:rPr>
                <w:rFonts w:ascii="Montserrat" w:hAnsi="Montserrat"/>
                <w:sz w:val="20"/>
                <w:szCs w:val="20"/>
              </w:rPr>
              <w:t>18</w:t>
            </w:r>
            <w:r w:rsidR="009F2845" w:rsidRPr="00C20B77">
              <w:rPr>
                <w:rFonts w:ascii="Montserrat" w:hAnsi="Montserrat"/>
                <w:sz w:val="20"/>
                <w:szCs w:val="20"/>
              </w:rPr>
              <w:t>.2.</w:t>
            </w:r>
          </w:p>
        </w:tc>
        <w:tc>
          <w:tcPr>
            <w:tcW w:w="3923" w:type="dxa"/>
            <w:tcBorders>
              <w:top w:val="single" w:sz="8" w:space="0" w:color="auto"/>
              <w:left w:val="nil"/>
              <w:bottom w:val="single" w:sz="8" w:space="0" w:color="auto"/>
              <w:right w:val="single" w:sz="8" w:space="0" w:color="000000"/>
            </w:tcBorders>
            <w:vAlign w:val="center"/>
          </w:tcPr>
          <w:p w14:paraId="36FA98EA"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Naudojimas</w:t>
            </w:r>
          </w:p>
        </w:tc>
        <w:tc>
          <w:tcPr>
            <w:tcW w:w="5007" w:type="dxa"/>
            <w:tcBorders>
              <w:top w:val="single" w:sz="8" w:space="0" w:color="auto"/>
              <w:left w:val="nil"/>
              <w:bottom w:val="single" w:sz="8" w:space="0" w:color="auto"/>
              <w:right w:val="single" w:sz="8" w:space="0" w:color="000000"/>
            </w:tcBorders>
            <w:vAlign w:val="center"/>
          </w:tcPr>
          <w:p w14:paraId="3633F5B7" w14:textId="77777777" w:rsidR="009F2845" w:rsidRPr="00C20B77" w:rsidRDefault="0056144D" w:rsidP="00075FE8">
            <w:pPr>
              <w:spacing w:after="0" w:line="240" w:lineRule="auto"/>
              <w:rPr>
                <w:rFonts w:ascii="Montserrat" w:hAnsi="Montserrat"/>
                <w:sz w:val="20"/>
                <w:szCs w:val="20"/>
              </w:rPr>
            </w:pPr>
            <w:r w:rsidRPr="00C20B77">
              <w:rPr>
                <w:rFonts w:ascii="Montserrat" w:hAnsi="Montserrat"/>
                <w:sz w:val="20"/>
                <w:szCs w:val="20"/>
              </w:rPr>
              <w:t xml:space="preserve">Pritaikyti klojimui </w:t>
            </w:r>
            <w:r w:rsidR="009F2845" w:rsidRPr="00C20B77">
              <w:rPr>
                <w:rFonts w:ascii="Montserrat" w:hAnsi="Montserrat"/>
                <w:sz w:val="20"/>
                <w:szCs w:val="20"/>
              </w:rPr>
              <w:t>patalpose</w:t>
            </w:r>
            <w:r w:rsidRPr="00C20B77">
              <w:rPr>
                <w:rFonts w:ascii="Montserrat" w:hAnsi="Montserrat"/>
                <w:sz w:val="20"/>
                <w:szCs w:val="20"/>
              </w:rPr>
              <w:t xml:space="preserve"> ir</w:t>
            </w:r>
            <w:r w:rsidR="009F2845" w:rsidRPr="00C20B77">
              <w:rPr>
                <w:rFonts w:ascii="Montserrat" w:hAnsi="Montserrat"/>
                <w:sz w:val="20"/>
                <w:szCs w:val="20"/>
              </w:rPr>
              <w:t xml:space="preserve"> į žemę</w:t>
            </w:r>
          </w:p>
        </w:tc>
      </w:tr>
      <w:tr w:rsidR="009F2845" w:rsidRPr="00C20B77" w14:paraId="7A134967"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05580E7A" w14:textId="77777777" w:rsidR="009F2845" w:rsidRPr="00C20B77" w:rsidRDefault="00F909B9" w:rsidP="00075FE8">
            <w:pPr>
              <w:spacing w:after="0" w:line="240" w:lineRule="auto"/>
              <w:rPr>
                <w:rFonts w:ascii="Montserrat" w:hAnsi="Montserrat"/>
                <w:sz w:val="20"/>
                <w:szCs w:val="20"/>
              </w:rPr>
            </w:pPr>
            <w:r w:rsidRPr="00C20B77">
              <w:rPr>
                <w:rFonts w:ascii="Montserrat" w:hAnsi="Montserrat"/>
                <w:sz w:val="20"/>
                <w:szCs w:val="20"/>
              </w:rPr>
              <w:t>18</w:t>
            </w:r>
            <w:r w:rsidR="009F2845" w:rsidRPr="00C20B77">
              <w:rPr>
                <w:rFonts w:ascii="Montserrat" w:hAnsi="Montserrat"/>
                <w:sz w:val="20"/>
                <w:szCs w:val="20"/>
              </w:rPr>
              <w:t>.3.</w:t>
            </w:r>
          </w:p>
        </w:tc>
        <w:tc>
          <w:tcPr>
            <w:tcW w:w="3923" w:type="dxa"/>
            <w:tcBorders>
              <w:top w:val="single" w:sz="8" w:space="0" w:color="auto"/>
              <w:left w:val="single" w:sz="4" w:space="0" w:color="auto"/>
              <w:bottom w:val="single" w:sz="8" w:space="0" w:color="auto"/>
              <w:right w:val="single" w:sz="8" w:space="0" w:color="000000"/>
            </w:tcBorders>
            <w:vAlign w:val="center"/>
          </w:tcPr>
          <w:p w14:paraId="0E5EF782"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Leidžiama aukščiausia gyslos temperatūra ilgalaikiame režime</w:t>
            </w:r>
          </w:p>
        </w:tc>
        <w:tc>
          <w:tcPr>
            <w:tcW w:w="5007" w:type="dxa"/>
            <w:tcBorders>
              <w:top w:val="single" w:sz="8" w:space="0" w:color="auto"/>
              <w:left w:val="nil"/>
              <w:bottom w:val="single" w:sz="8" w:space="0" w:color="auto"/>
              <w:right w:val="single" w:sz="8" w:space="0" w:color="000000"/>
            </w:tcBorders>
            <w:vAlign w:val="center"/>
          </w:tcPr>
          <w:p w14:paraId="630C1FAB" w14:textId="77777777" w:rsidR="009F2845" w:rsidRPr="00C20B77" w:rsidRDefault="0056144D" w:rsidP="00075FE8">
            <w:pPr>
              <w:spacing w:after="0" w:line="240" w:lineRule="auto"/>
              <w:rPr>
                <w:rFonts w:ascii="Montserrat" w:hAnsi="Montserrat"/>
                <w:sz w:val="20"/>
                <w:szCs w:val="20"/>
              </w:rPr>
            </w:pPr>
            <w:r w:rsidRPr="00C20B77">
              <w:rPr>
                <w:rFonts w:ascii="Montserrat" w:hAnsi="Montserrat"/>
                <w:sz w:val="20"/>
                <w:szCs w:val="20"/>
              </w:rPr>
              <w:t>N</w:t>
            </w:r>
            <w:r w:rsidR="009F2845" w:rsidRPr="00C20B77">
              <w:rPr>
                <w:rFonts w:ascii="Montserrat" w:hAnsi="Montserrat"/>
                <w:sz w:val="20"/>
                <w:szCs w:val="20"/>
              </w:rPr>
              <w:t xml:space="preserve">e </w:t>
            </w:r>
            <w:r w:rsidR="008B58CD" w:rsidRPr="00C20B77">
              <w:rPr>
                <w:rFonts w:ascii="Montserrat" w:hAnsi="Montserrat"/>
                <w:sz w:val="20"/>
                <w:szCs w:val="20"/>
              </w:rPr>
              <w:t xml:space="preserve">didesnė </w:t>
            </w:r>
            <w:r w:rsidRPr="00C20B77">
              <w:rPr>
                <w:rFonts w:ascii="Montserrat" w:hAnsi="Montserrat"/>
                <w:sz w:val="20"/>
                <w:szCs w:val="20"/>
              </w:rPr>
              <w:t xml:space="preserve">kaip </w:t>
            </w:r>
            <w:r w:rsidR="009F2845" w:rsidRPr="00C20B77">
              <w:rPr>
                <w:rFonts w:ascii="Montserrat" w:hAnsi="Montserrat"/>
                <w:sz w:val="20"/>
                <w:szCs w:val="20"/>
              </w:rPr>
              <w:t>+80</w:t>
            </w:r>
            <w:r w:rsidR="009F2845" w:rsidRPr="00C20B77">
              <w:rPr>
                <w:rFonts w:ascii="Montserrat" w:hAnsi="Montserrat"/>
                <w:sz w:val="20"/>
                <w:szCs w:val="20"/>
                <w:vertAlign w:val="superscript"/>
              </w:rPr>
              <w:t>0</w:t>
            </w:r>
            <w:r w:rsidR="009F2845" w:rsidRPr="00C20B77">
              <w:rPr>
                <w:rFonts w:ascii="Montserrat" w:hAnsi="Montserrat"/>
                <w:sz w:val="20"/>
                <w:szCs w:val="20"/>
              </w:rPr>
              <w:t>C</w:t>
            </w:r>
          </w:p>
        </w:tc>
      </w:tr>
      <w:tr w:rsidR="009F2845" w:rsidRPr="00C20B77" w14:paraId="63CED4BF" w14:textId="77777777" w:rsidTr="00D52B54">
        <w:trPr>
          <w:trHeight w:val="676"/>
        </w:trPr>
        <w:tc>
          <w:tcPr>
            <w:tcW w:w="851" w:type="dxa"/>
            <w:tcBorders>
              <w:top w:val="single" w:sz="4" w:space="0" w:color="auto"/>
              <w:left w:val="single" w:sz="4" w:space="0" w:color="auto"/>
              <w:bottom w:val="single" w:sz="4" w:space="0" w:color="auto"/>
              <w:right w:val="single" w:sz="4" w:space="0" w:color="auto"/>
            </w:tcBorders>
            <w:vAlign w:val="center"/>
          </w:tcPr>
          <w:p w14:paraId="6334C032" w14:textId="77777777" w:rsidR="009F2845" w:rsidRPr="00C20B77" w:rsidRDefault="00F909B9" w:rsidP="00075FE8">
            <w:pPr>
              <w:spacing w:after="0" w:line="240" w:lineRule="auto"/>
              <w:rPr>
                <w:rFonts w:ascii="Montserrat" w:hAnsi="Montserrat"/>
                <w:sz w:val="20"/>
                <w:szCs w:val="20"/>
              </w:rPr>
            </w:pPr>
            <w:r w:rsidRPr="00C20B77">
              <w:rPr>
                <w:rFonts w:ascii="Montserrat" w:hAnsi="Montserrat"/>
                <w:sz w:val="20"/>
                <w:szCs w:val="20"/>
              </w:rPr>
              <w:t>18</w:t>
            </w:r>
            <w:r w:rsidR="009F2845" w:rsidRPr="00C20B77">
              <w:rPr>
                <w:rFonts w:ascii="Montserrat" w:hAnsi="Montserrat"/>
                <w:sz w:val="20"/>
                <w:szCs w:val="20"/>
              </w:rPr>
              <w:t>.4.</w:t>
            </w:r>
          </w:p>
        </w:tc>
        <w:tc>
          <w:tcPr>
            <w:tcW w:w="3923" w:type="dxa"/>
            <w:tcBorders>
              <w:top w:val="single" w:sz="8" w:space="0" w:color="auto"/>
              <w:left w:val="single" w:sz="4" w:space="0" w:color="auto"/>
              <w:bottom w:val="single" w:sz="8" w:space="0" w:color="auto"/>
              <w:right w:val="single" w:sz="8" w:space="0" w:color="000000"/>
            </w:tcBorders>
            <w:vAlign w:val="center"/>
          </w:tcPr>
          <w:p w14:paraId="5892888F"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Minimali kabelio klojimo temperatūra</w:t>
            </w:r>
          </w:p>
        </w:tc>
        <w:tc>
          <w:tcPr>
            <w:tcW w:w="5007" w:type="dxa"/>
            <w:tcBorders>
              <w:top w:val="single" w:sz="8" w:space="0" w:color="auto"/>
              <w:left w:val="nil"/>
              <w:bottom w:val="single" w:sz="8" w:space="0" w:color="auto"/>
              <w:right w:val="single" w:sz="8" w:space="0" w:color="000000"/>
            </w:tcBorders>
            <w:vAlign w:val="center"/>
          </w:tcPr>
          <w:p w14:paraId="4E1A00AD" w14:textId="77777777" w:rsidR="009F2845" w:rsidRPr="00C20B77" w:rsidRDefault="0056144D" w:rsidP="00075FE8">
            <w:pPr>
              <w:spacing w:after="0" w:line="240" w:lineRule="auto"/>
              <w:rPr>
                <w:rFonts w:ascii="Montserrat" w:hAnsi="Montserrat"/>
                <w:sz w:val="20"/>
                <w:szCs w:val="20"/>
              </w:rPr>
            </w:pPr>
            <w:r w:rsidRPr="00C20B77">
              <w:rPr>
                <w:rFonts w:ascii="Montserrat" w:hAnsi="Montserrat"/>
                <w:sz w:val="20"/>
                <w:szCs w:val="20"/>
              </w:rPr>
              <w:t>N</w:t>
            </w:r>
            <w:r w:rsidR="009F2845" w:rsidRPr="00C20B77">
              <w:rPr>
                <w:rFonts w:ascii="Montserrat" w:hAnsi="Montserrat"/>
                <w:sz w:val="20"/>
                <w:szCs w:val="20"/>
              </w:rPr>
              <w:t>e žemesnė</w:t>
            </w:r>
            <w:r w:rsidRPr="00C20B77">
              <w:rPr>
                <w:rFonts w:ascii="Montserrat" w:hAnsi="Montserrat"/>
                <w:sz w:val="20"/>
                <w:szCs w:val="20"/>
              </w:rPr>
              <w:t xml:space="preserve"> kaip</w:t>
            </w:r>
            <w:r w:rsidR="009F2845" w:rsidRPr="00C20B77">
              <w:rPr>
                <w:rFonts w:ascii="Montserrat" w:hAnsi="Montserrat"/>
                <w:sz w:val="20"/>
                <w:szCs w:val="20"/>
              </w:rPr>
              <w:t xml:space="preserve"> -15</w:t>
            </w:r>
            <w:r w:rsidR="009F2845" w:rsidRPr="00C20B77">
              <w:rPr>
                <w:rFonts w:ascii="Montserrat" w:hAnsi="Montserrat"/>
                <w:sz w:val="20"/>
                <w:szCs w:val="20"/>
                <w:vertAlign w:val="superscript"/>
              </w:rPr>
              <w:t>0</w:t>
            </w:r>
            <w:r w:rsidR="009F2845" w:rsidRPr="00C20B77">
              <w:rPr>
                <w:rFonts w:ascii="Montserrat" w:hAnsi="Montserrat"/>
                <w:sz w:val="20"/>
                <w:szCs w:val="20"/>
              </w:rPr>
              <w:t>C</w:t>
            </w:r>
          </w:p>
        </w:tc>
      </w:tr>
      <w:tr w:rsidR="009F2845" w:rsidRPr="00C20B77" w14:paraId="3E4EFA77"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05AC80EC" w14:textId="77777777" w:rsidR="009F2845" w:rsidRPr="00C20B77" w:rsidRDefault="00F909B9" w:rsidP="00075FE8">
            <w:pPr>
              <w:spacing w:after="0" w:line="240" w:lineRule="auto"/>
              <w:rPr>
                <w:rFonts w:ascii="Montserrat" w:hAnsi="Montserrat"/>
                <w:sz w:val="20"/>
                <w:szCs w:val="20"/>
              </w:rPr>
            </w:pPr>
            <w:r w:rsidRPr="00C20B77">
              <w:rPr>
                <w:rFonts w:ascii="Montserrat" w:hAnsi="Montserrat"/>
                <w:sz w:val="20"/>
                <w:szCs w:val="20"/>
              </w:rPr>
              <w:t>18</w:t>
            </w:r>
            <w:r w:rsidR="009F2845" w:rsidRPr="00C20B77">
              <w:rPr>
                <w:rFonts w:ascii="Montserrat" w:hAnsi="Montserrat"/>
                <w:sz w:val="20"/>
                <w:szCs w:val="20"/>
              </w:rPr>
              <w:t>.5.</w:t>
            </w:r>
          </w:p>
        </w:tc>
        <w:tc>
          <w:tcPr>
            <w:tcW w:w="3923" w:type="dxa"/>
            <w:tcBorders>
              <w:top w:val="single" w:sz="8" w:space="0" w:color="auto"/>
              <w:left w:val="single" w:sz="4" w:space="0" w:color="auto"/>
              <w:bottom w:val="single" w:sz="8" w:space="0" w:color="auto"/>
              <w:right w:val="single" w:sz="8" w:space="0" w:color="000000"/>
            </w:tcBorders>
            <w:vAlign w:val="center"/>
          </w:tcPr>
          <w:p w14:paraId="4BBD642E"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Darbinė  įtampa</w:t>
            </w:r>
          </w:p>
        </w:tc>
        <w:tc>
          <w:tcPr>
            <w:tcW w:w="5007" w:type="dxa"/>
            <w:tcBorders>
              <w:top w:val="single" w:sz="8" w:space="0" w:color="auto"/>
              <w:left w:val="nil"/>
              <w:bottom w:val="single" w:sz="8" w:space="0" w:color="auto"/>
              <w:right w:val="single" w:sz="8" w:space="0" w:color="000000"/>
            </w:tcBorders>
            <w:vAlign w:val="center"/>
          </w:tcPr>
          <w:p w14:paraId="7870EE69" w14:textId="77777777" w:rsidR="009F2845" w:rsidRPr="00C20B77" w:rsidRDefault="003F38BF" w:rsidP="00075FE8">
            <w:pPr>
              <w:spacing w:after="0" w:line="240" w:lineRule="auto"/>
              <w:rPr>
                <w:rFonts w:ascii="Montserrat" w:hAnsi="Montserrat"/>
                <w:sz w:val="20"/>
                <w:szCs w:val="20"/>
              </w:rPr>
            </w:pPr>
            <w:r w:rsidRPr="00C20B77">
              <w:rPr>
                <w:rFonts w:ascii="Montserrat" w:hAnsi="Montserrat"/>
                <w:sz w:val="20"/>
                <w:szCs w:val="20"/>
              </w:rPr>
              <w:t>N</w:t>
            </w:r>
            <w:r w:rsidR="009F2845" w:rsidRPr="00C20B77">
              <w:rPr>
                <w:rFonts w:ascii="Montserrat" w:hAnsi="Montserrat"/>
                <w:sz w:val="20"/>
                <w:szCs w:val="20"/>
              </w:rPr>
              <w:t xml:space="preserve">e </w:t>
            </w:r>
            <w:r w:rsidRPr="00C20B77">
              <w:rPr>
                <w:rFonts w:ascii="Montserrat" w:hAnsi="Montserrat"/>
                <w:sz w:val="20"/>
                <w:szCs w:val="20"/>
              </w:rPr>
              <w:t>mažesnė kaip</w:t>
            </w:r>
            <w:r w:rsidR="009F2845" w:rsidRPr="00C20B77">
              <w:rPr>
                <w:rFonts w:ascii="Montserrat" w:hAnsi="Montserrat"/>
                <w:sz w:val="20"/>
                <w:szCs w:val="20"/>
              </w:rPr>
              <w:t xml:space="preserve"> 42 V</w:t>
            </w:r>
          </w:p>
        </w:tc>
      </w:tr>
      <w:tr w:rsidR="009F2845" w:rsidRPr="00C20B77" w14:paraId="0ACEDDD2" w14:textId="77777777" w:rsidTr="00D52B54">
        <w:trPr>
          <w:trHeight w:val="296"/>
        </w:trPr>
        <w:tc>
          <w:tcPr>
            <w:tcW w:w="851" w:type="dxa"/>
            <w:tcBorders>
              <w:top w:val="single" w:sz="4" w:space="0" w:color="auto"/>
              <w:left w:val="single" w:sz="4" w:space="0" w:color="auto"/>
              <w:bottom w:val="single" w:sz="4" w:space="0" w:color="auto"/>
              <w:right w:val="single" w:sz="4" w:space="0" w:color="auto"/>
            </w:tcBorders>
            <w:vAlign w:val="center"/>
          </w:tcPr>
          <w:p w14:paraId="2402BEDD" w14:textId="77777777" w:rsidR="009F2845" w:rsidRPr="00C20B77" w:rsidRDefault="00F909B9" w:rsidP="00075FE8">
            <w:pPr>
              <w:spacing w:after="0" w:line="240" w:lineRule="auto"/>
              <w:rPr>
                <w:rFonts w:ascii="Montserrat" w:hAnsi="Montserrat"/>
                <w:sz w:val="20"/>
                <w:szCs w:val="20"/>
              </w:rPr>
            </w:pPr>
            <w:r w:rsidRPr="00C20B77">
              <w:rPr>
                <w:rFonts w:ascii="Montserrat" w:hAnsi="Montserrat"/>
                <w:sz w:val="20"/>
                <w:szCs w:val="20"/>
              </w:rPr>
              <w:t>18</w:t>
            </w:r>
            <w:r w:rsidR="009F2845" w:rsidRPr="00C20B77">
              <w:rPr>
                <w:rFonts w:ascii="Montserrat" w:hAnsi="Montserrat"/>
                <w:sz w:val="20"/>
                <w:szCs w:val="20"/>
              </w:rPr>
              <w:t>.6.</w:t>
            </w:r>
          </w:p>
        </w:tc>
        <w:tc>
          <w:tcPr>
            <w:tcW w:w="3923" w:type="dxa"/>
            <w:tcBorders>
              <w:top w:val="single" w:sz="8" w:space="0" w:color="auto"/>
              <w:left w:val="single" w:sz="4" w:space="0" w:color="auto"/>
              <w:bottom w:val="single" w:sz="8" w:space="0" w:color="auto"/>
              <w:right w:val="single" w:sz="8" w:space="0" w:color="000000"/>
            </w:tcBorders>
            <w:vAlign w:val="center"/>
          </w:tcPr>
          <w:p w14:paraId="7E7F6405"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Gyslos medžiaga</w:t>
            </w:r>
          </w:p>
        </w:tc>
        <w:tc>
          <w:tcPr>
            <w:tcW w:w="5007" w:type="dxa"/>
            <w:tcBorders>
              <w:top w:val="single" w:sz="8" w:space="0" w:color="auto"/>
              <w:left w:val="nil"/>
              <w:bottom w:val="single" w:sz="8" w:space="0" w:color="auto"/>
              <w:right w:val="single" w:sz="8" w:space="0" w:color="000000"/>
            </w:tcBorders>
            <w:vAlign w:val="center"/>
          </w:tcPr>
          <w:p w14:paraId="7EC9C974"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Varis, daugiagyslis</w:t>
            </w:r>
          </w:p>
        </w:tc>
      </w:tr>
      <w:tr w:rsidR="009F2845" w:rsidRPr="00C20B77" w14:paraId="0E50C4F6"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42C0317E" w14:textId="77777777" w:rsidR="009F2845" w:rsidRPr="00C20B77" w:rsidRDefault="00F909B9" w:rsidP="00075FE8">
            <w:pPr>
              <w:spacing w:after="0" w:line="240" w:lineRule="auto"/>
              <w:rPr>
                <w:rFonts w:ascii="Montserrat" w:hAnsi="Montserrat"/>
                <w:sz w:val="20"/>
                <w:szCs w:val="20"/>
              </w:rPr>
            </w:pPr>
            <w:r w:rsidRPr="00C20B77">
              <w:rPr>
                <w:rFonts w:ascii="Montserrat" w:hAnsi="Montserrat"/>
                <w:sz w:val="20"/>
                <w:szCs w:val="20"/>
              </w:rPr>
              <w:t>18</w:t>
            </w:r>
            <w:r w:rsidR="009F2845" w:rsidRPr="00C20B77">
              <w:rPr>
                <w:rFonts w:ascii="Montserrat" w:hAnsi="Montserrat"/>
                <w:sz w:val="20"/>
                <w:szCs w:val="20"/>
              </w:rPr>
              <w:t>.7.</w:t>
            </w:r>
          </w:p>
        </w:tc>
        <w:tc>
          <w:tcPr>
            <w:tcW w:w="3923" w:type="dxa"/>
            <w:tcBorders>
              <w:top w:val="single" w:sz="8" w:space="0" w:color="auto"/>
              <w:left w:val="single" w:sz="4" w:space="0" w:color="auto"/>
              <w:bottom w:val="single" w:sz="8" w:space="0" w:color="auto"/>
              <w:right w:val="single" w:sz="8" w:space="0" w:color="000000"/>
            </w:tcBorders>
            <w:vAlign w:val="center"/>
          </w:tcPr>
          <w:p w14:paraId="0DBC9DFA"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Gyslų skaičius</w:t>
            </w:r>
          </w:p>
        </w:tc>
        <w:tc>
          <w:tcPr>
            <w:tcW w:w="5007" w:type="dxa"/>
            <w:tcBorders>
              <w:top w:val="single" w:sz="8" w:space="0" w:color="auto"/>
              <w:left w:val="nil"/>
              <w:bottom w:val="single" w:sz="8" w:space="0" w:color="auto"/>
              <w:right w:val="single" w:sz="8" w:space="0" w:color="000000"/>
            </w:tcBorders>
            <w:vAlign w:val="center"/>
          </w:tcPr>
          <w:p w14:paraId="73763C02" w14:textId="77777777" w:rsidR="009F2845" w:rsidRPr="00C20B77" w:rsidRDefault="003F38BF" w:rsidP="00075FE8">
            <w:pPr>
              <w:spacing w:after="0" w:line="240" w:lineRule="auto"/>
              <w:rPr>
                <w:rFonts w:ascii="Montserrat" w:hAnsi="Montserrat"/>
                <w:sz w:val="20"/>
                <w:szCs w:val="20"/>
              </w:rPr>
            </w:pPr>
            <w:r w:rsidRPr="00C20B77">
              <w:rPr>
                <w:rFonts w:ascii="Montserrat" w:hAnsi="Montserrat"/>
                <w:sz w:val="20"/>
                <w:szCs w:val="20"/>
              </w:rPr>
              <w:t xml:space="preserve">Ne mažiau kaip </w:t>
            </w:r>
            <w:r w:rsidR="009F2845" w:rsidRPr="00C20B77">
              <w:rPr>
                <w:rFonts w:ascii="Montserrat" w:hAnsi="Montserrat"/>
                <w:sz w:val="20"/>
                <w:szCs w:val="20"/>
              </w:rPr>
              <w:t>3</w:t>
            </w:r>
            <w:r w:rsidR="00340208" w:rsidRPr="00C20B77">
              <w:rPr>
                <w:rFonts w:ascii="Montserrat" w:hAnsi="Montserrat"/>
                <w:sz w:val="20"/>
                <w:szCs w:val="20"/>
              </w:rPr>
              <w:t xml:space="preserve"> ir ne daugiau kaip</w:t>
            </w:r>
            <w:r w:rsidR="009F2845" w:rsidRPr="00C20B77">
              <w:rPr>
                <w:rFonts w:ascii="Montserrat" w:hAnsi="Montserrat"/>
                <w:sz w:val="20"/>
                <w:szCs w:val="20"/>
              </w:rPr>
              <w:t xml:space="preserve"> 5</w:t>
            </w:r>
          </w:p>
        </w:tc>
      </w:tr>
      <w:tr w:rsidR="009F2845" w:rsidRPr="00C20B77" w14:paraId="30AF120A"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57828C61" w14:textId="77777777" w:rsidR="009F2845" w:rsidRPr="00C20B77" w:rsidRDefault="00F909B9" w:rsidP="00075FE8">
            <w:pPr>
              <w:spacing w:after="0" w:line="240" w:lineRule="auto"/>
              <w:rPr>
                <w:rFonts w:ascii="Montserrat" w:hAnsi="Montserrat"/>
                <w:sz w:val="20"/>
                <w:szCs w:val="20"/>
              </w:rPr>
            </w:pPr>
            <w:r w:rsidRPr="00C20B77">
              <w:rPr>
                <w:rFonts w:ascii="Montserrat" w:hAnsi="Montserrat"/>
                <w:sz w:val="20"/>
                <w:szCs w:val="20"/>
              </w:rPr>
              <w:t>18</w:t>
            </w:r>
            <w:r w:rsidR="009F2845" w:rsidRPr="00C20B77">
              <w:rPr>
                <w:rFonts w:ascii="Montserrat" w:hAnsi="Montserrat"/>
                <w:sz w:val="20"/>
                <w:szCs w:val="20"/>
              </w:rPr>
              <w:t>.8.</w:t>
            </w:r>
          </w:p>
        </w:tc>
        <w:tc>
          <w:tcPr>
            <w:tcW w:w="3923" w:type="dxa"/>
            <w:tcBorders>
              <w:top w:val="single" w:sz="8" w:space="0" w:color="auto"/>
              <w:left w:val="single" w:sz="4" w:space="0" w:color="auto"/>
              <w:bottom w:val="single" w:sz="8" w:space="0" w:color="auto"/>
              <w:right w:val="single" w:sz="8" w:space="0" w:color="000000"/>
            </w:tcBorders>
            <w:vAlign w:val="center"/>
          </w:tcPr>
          <w:p w14:paraId="689B132E"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Gyslų diametras, skerspjūvis (pagal kabelio ilgį)</w:t>
            </w:r>
          </w:p>
        </w:tc>
        <w:tc>
          <w:tcPr>
            <w:tcW w:w="5007" w:type="dxa"/>
            <w:tcBorders>
              <w:top w:val="single" w:sz="8" w:space="0" w:color="auto"/>
              <w:left w:val="nil"/>
              <w:bottom w:val="single" w:sz="8" w:space="0" w:color="auto"/>
              <w:right w:val="single" w:sz="8" w:space="0" w:color="000000"/>
            </w:tcBorders>
            <w:vAlign w:val="center"/>
          </w:tcPr>
          <w:p w14:paraId="07DD7471"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 xml:space="preserve">Iki 100 m </w:t>
            </w:r>
            <w:r w:rsidR="009F7738" w:rsidRPr="00C20B77">
              <w:rPr>
                <w:rFonts w:ascii="Montserrat" w:hAnsi="Montserrat"/>
                <w:sz w:val="20"/>
                <w:szCs w:val="20"/>
              </w:rPr>
              <w:t>– ne ma</w:t>
            </w:r>
            <w:r w:rsidR="006C14EB" w:rsidRPr="00C20B77">
              <w:rPr>
                <w:rFonts w:ascii="Montserrat" w:hAnsi="Montserrat"/>
                <w:sz w:val="20"/>
                <w:szCs w:val="20"/>
              </w:rPr>
              <w:t>žesnė kaip</w:t>
            </w:r>
            <w:r w:rsidRPr="00C20B77">
              <w:rPr>
                <w:rFonts w:ascii="Montserrat" w:hAnsi="Montserrat"/>
                <w:sz w:val="20"/>
                <w:szCs w:val="20"/>
              </w:rPr>
              <w:t xml:space="preserve"> 0,75 mm2</w:t>
            </w:r>
          </w:p>
          <w:p w14:paraId="45CC3BFE"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Iki 200 m –</w:t>
            </w:r>
            <w:r w:rsidR="006C14EB" w:rsidRPr="00C20B77">
              <w:rPr>
                <w:rFonts w:ascii="Montserrat" w:hAnsi="Montserrat"/>
                <w:sz w:val="20"/>
                <w:szCs w:val="20"/>
              </w:rPr>
              <w:t xml:space="preserve"> ne mažesnė kaip</w:t>
            </w:r>
            <w:r w:rsidRPr="00C20B77">
              <w:rPr>
                <w:rFonts w:ascii="Montserrat" w:hAnsi="Montserrat"/>
                <w:sz w:val="20"/>
                <w:szCs w:val="20"/>
              </w:rPr>
              <w:t xml:space="preserve"> 1 mm2</w:t>
            </w:r>
          </w:p>
          <w:p w14:paraId="2DC8AB26"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 xml:space="preserve">Iki 300 m – </w:t>
            </w:r>
            <w:r w:rsidR="006C14EB" w:rsidRPr="00C20B77">
              <w:rPr>
                <w:rFonts w:ascii="Montserrat" w:hAnsi="Montserrat"/>
                <w:sz w:val="20"/>
                <w:szCs w:val="20"/>
              </w:rPr>
              <w:t xml:space="preserve">ne mažesnė kaip </w:t>
            </w:r>
            <w:r w:rsidRPr="00C20B77">
              <w:rPr>
                <w:rFonts w:ascii="Montserrat" w:hAnsi="Montserrat"/>
                <w:sz w:val="20"/>
                <w:szCs w:val="20"/>
              </w:rPr>
              <w:t>1,5 mm2</w:t>
            </w:r>
          </w:p>
        </w:tc>
      </w:tr>
      <w:tr w:rsidR="009F2845" w:rsidRPr="00C20B77" w14:paraId="3EDA0517"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01E58B46" w14:textId="77777777" w:rsidR="009F2845" w:rsidRPr="00C20B77" w:rsidRDefault="00F909B9" w:rsidP="00075FE8">
            <w:pPr>
              <w:spacing w:after="0" w:line="240" w:lineRule="auto"/>
              <w:rPr>
                <w:rFonts w:ascii="Montserrat" w:hAnsi="Montserrat"/>
                <w:sz w:val="20"/>
                <w:szCs w:val="20"/>
              </w:rPr>
            </w:pPr>
            <w:r w:rsidRPr="00C20B77">
              <w:rPr>
                <w:rFonts w:ascii="Montserrat" w:hAnsi="Montserrat"/>
                <w:sz w:val="20"/>
                <w:szCs w:val="20"/>
              </w:rPr>
              <w:t>18</w:t>
            </w:r>
            <w:r w:rsidR="009F2845" w:rsidRPr="00C20B77">
              <w:rPr>
                <w:rFonts w:ascii="Montserrat" w:hAnsi="Montserrat"/>
                <w:sz w:val="20"/>
                <w:szCs w:val="20"/>
              </w:rPr>
              <w:t>.9.</w:t>
            </w:r>
          </w:p>
        </w:tc>
        <w:tc>
          <w:tcPr>
            <w:tcW w:w="3923" w:type="dxa"/>
            <w:tcBorders>
              <w:top w:val="single" w:sz="8" w:space="0" w:color="auto"/>
              <w:left w:val="single" w:sz="4" w:space="0" w:color="auto"/>
              <w:bottom w:val="single" w:sz="8" w:space="0" w:color="auto"/>
              <w:right w:val="single" w:sz="8" w:space="0" w:color="000000"/>
            </w:tcBorders>
            <w:vAlign w:val="center"/>
          </w:tcPr>
          <w:p w14:paraId="5428AE45"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Maksimalus kabelio ilgis iki vieno jutiklio</w:t>
            </w:r>
          </w:p>
        </w:tc>
        <w:tc>
          <w:tcPr>
            <w:tcW w:w="5007" w:type="dxa"/>
            <w:tcBorders>
              <w:top w:val="single" w:sz="8" w:space="0" w:color="auto"/>
              <w:left w:val="nil"/>
              <w:bottom w:val="single" w:sz="8" w:space="0" w:color="auto"/>
              <w:right w:val="single" w:sz="8" w:space="0" w:color="000000"/>
            </w:tcBorders>
            <w:vAlign w:val="center"/>
          </w:tcPr>
          <w:p w14:paraId="68F47B2F" w14:textId="77777777" w:rsidR="009F2845" w:rsidRPr="00C20B77" w:rsidRDefault="2A7FA945" w:rsidP="00075FE8">
            <w:pPr>
              <w:spacing w:after="0" w:line="240" w:lineRule="auto"/>
              <w:rPr>
                <w:rFonts w:ascii="Montserrat" w:hAnsi="Montserrat"/>
                <w:sz w:val="20"/>
                <w:szCs w:val="20"/>
              </w:rPr>
            </w:pPr>
            <w:r w:rsidRPr="00C20B77">
              <w:rPr>
                <w:rFonts w:ascii="Montserrat" w:hAnsi="Montserrat"/>
                <w:sz w:val="20"/>
                <w:szCs w:val="20"/>
              </w:rPr>
              <w:t xml:space="preserve">Ne ilgesnis kaip </w:t>
            </w:r>
            <w:r w:rsidR="009F2845" w:rsidRPr="00C20B77">
              <w:rPr>
                <w:rFonts w:ascii="Montserrat" w:hAnsi="Montserrat"/>
                <w:sz w:val="20"/>
                <w:szCs w:val="20"/>
              </w:rPr>
              <w:t>300 m</w:t>
            </w:r>
          </w:p>
        </w:tc>
      </w:tr>
      <w:tr w:rsidR="009F2845" w:rsidRPr="00C20B77" w14:paraId="71ADB8E8"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486D3AA3" w14:textId="77777777" w:rsidR="009F2845" w:rsidRPr="00C20B77" w:rsidRDefault="00F909B9" w:rsidP="00075FE8">
            <w:pPr>
              <w:spacing w:after="0" w:line="240" w:lineRule="auto"/>
              <w:rPr>
                <w:rFonts w:ascii="Montserrat" w:hAnsi="Montserrat"/>
                <w:sz w:val="20"/>
                <w:szCs w:val="20"/>
              </w:rPr>
            </w:pPr>
            <w:r w:rsidRPr="00C20B77">
              <w:rPr>
                <w:rFonts w:ascii="Montserrat" w:hAnsi="Montserrat"/>
                <w:sz w:val="20"/>
                <w:szCs w:val="20"/>
              </w:rPr>
              <w:t>18</w:t>
            </w:r>
            <w:r w:rsidR="009F2845" w:rsidRPr="00C20B77">
              <w:rPr>
                <w:rFonts w:ascii="Montserrat" w:hAnsi="Montserrat"/>
                <w:sz w:val="20"/>
                <w:szCs w:val="20"/>
              </w:rPr>
              <w:t>.10.</w:t>
            </w:r>
          </w:p>
        </w:tc>
        <w:tc>
          <w:tcPr>
            <w:tcW w:w="3923" w:type="dxa"/>
            <w:tcBorders>
              <w:top w:val="single" w:sz="8" w:space="0" w:color="auto"/>
              <w:left w:val="single" w:sz="4" w:space="0" w:color="auto"/>
              <w:bottom w:val="single" w:sz="8" w:space="0" w:color="auto"/>
              <w:right w:val="single" w:sz="8" w:space="0" w:color="000000"/>
            </w:tcBorders>
            <w:vAlign w:val="center"/>
          </w:tcPr>
          <w:p w14:paraId="0364F77E"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Tarnavimo laikas</w:t>
            </w:r>
          </w:p>
        </w:tc>
        <w:tc>
          <w:tcPr>
            <w:tcW w:w="5007" w:type="dxa"/>
            <w:tcBorders>
              <w:top w:val="single" w:sz="8" w:space="0" w:color="auto"/>
              <w:left w:val="nil"/>
              <w:bottom w:val="single" w:sz="8" w:space="0" w:color="auto"/>
              <w:right w:val="single" w:sz="8" w:space="0" w:color="000000"/>
            </w:tcBorders>
            <w:vAlign w:val="center"/>
          </w:tcPr>
          <w:p w14:paraId="3A2CEA18" w14:textId="77777777" w:rsidR="009F2845" w:rsidRPr="00C20B77" w:rsidRDefault="003C76AC" w:rsidP="00075FE8">
            <w:pPr>
              <w:spacing w:after="0" w:line="240" w:lineRule="auto"/>
              <w:rPr>
                <w:rFonts w:ascii="Montserrat" w:hAnsi="Montserrat"/>
                <w:sz w:val="20"/>
                <w:szCs w:val="20"/>
              </w:rPr>
            </w:pPr>
            <w:r w:rsidRPr="00C20B77">
              <w:rPr>
                <w:rFonts w:ascii="Montserrat" w:eastAsia="Times New Roman" w:hAnsi="Montserrat"/>
                <w:color w:val="000000"/>
                <w:sz w:val="20"/>
                <w:szCs w:val="20"/>
                <w:lang w:eastAsia="x-none"/>
              </w:rPr>
              <w:t>Ne trumpesnis kaip</w:t>
            </w:r>
            <w:r w:rsidR="009F2845" w:rsidRPr="00C20B77">
              <w:rPr>
                <w:rFonts w:ascii="Montserrat" w:hAnsi="Montserrat"/>
                <w:sz w:val="20"/>
                <w:szCs w:val="20"/>
              </w:rPr>
              <w:t xml:space="preserve"> 40 met</w:t>
            </w:r>
            <w:r w:rsidRPr="00C20B77">
              <w:rPr>
                <w:rFonts w:ascii="Montserrat" w:hAnsi="Montserrat"/>
                <w:sz w:val="20"/>
                <w:szCs w:val="20"/>
              </w:rPr>
              <w:t>ų</w:t>
            </w:r>
          </w:p>
        </w:tc>
      </w:tr>
      <w:tr w:rsidR="009F2845" w:rsidRPr="00C20B77" w14:paraId="2C68DA7D" w14:textId="77777777" w:rsidTr="00D52B54">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69F44A5C" w14:textId="77777777" w:rsidR="009F2845" w:rsidRPr="00C20B77" w:rsidRDefault="00F909B9" w:rsidP="00075FE8">
            <w:pPr>
              <w:spacing w:after="0" w:line="240" w:lineRule="auto"/>
              <w:rPr>
                <w:rFonts w:ascii="Montserrat" w:hAnsi="Montserrat"/>
                <w:sz w:val="20"/>
                <w:szCs w:val="20"/>
              </w:rPr>
            </w:pPr>
            <w:r w:rsidRPr="00C20B77">
              <w:rPr>
                <w:rFonts w:ascii="Montserrat" w:hAnsi="Montserrat"/>
                <w:sz w:val="20"/>
                <w:szCs w:val="20"/>
              </w:rPr>
              <w:t>18</w:t>
            </w:r>
            <w:r w:rsidR="009F2845" w:rsidRPr="00C20B77">
              <w:rPr>
                <w:rFonts w:ascii="Montserrat" w:hAnsi="Montserrat"/>
                <w:sz w:val="20"/>
                <w:szCs w:val="20"/>
              </w:rPr>
              <w:t>.11.</w:t>
            </w:r>
          </w:p>
        </w:tc>
        <w:tc>
          <w:tcPr>
            <w:tcW w:w="3923" w:type="dxa"/>
            <w:tcBorders>
              <w:top w:val="single" w:sz="8" w:space="0" w:color="auto"/>
              <w:left w:val="single" w:sz="4" w:space="0" w:color="auto"/>
              <w:bottom w:val="single" w:sz="8" w:space="0" w:color="auto"/>
              <w:right w:val="single" w:sz="8" w:space="0" w:color="000000"/>
            </w:tcBorders>
            <w:vAlign w:val="center"/>
          </w:tcPr>
          <w:p w14:paraId="5DFAF747" w14:textId="77777777" w:rsidR="009F2845" w:rsidRPr="00C20B77" w:rsidRDefault="009F2845" w:rsidP="00075FE8">
            <w:pPr>
              <w:spacing w:after="0" w:line="240" w:lineRule="auto"/>
              <w:rPr>
                <w:rFonts w:ascii="Montserrat" w:hAnsi="Montserrat"/>
                <w:sz w:val="20"/>
                <w:szCs w:val="20"/>
              </w:rPr>
            </w:pPr>
            <w:r w:rsidRPr="00C20B77">
              <w:rPr>
                <w:rFonts w:ascii="Montserrat" w:hAnsi="Montserrat"/>
                <w:sz w:val="20"/>
                <w:szCs w:val="20"/>
              </w:rPr>
              <w:t xml:space="preserve">Garantinis </w:t>
            </w:r>
            <w:r w:rsidR="00D908F8" w:rsidRPr="00C20B77">
              <w:rPr>
                <w:rFonts w:ascii="Montserrat" w:hAnsi="Montserrat"/>
                <w:sz w:val="20"/>
                <w:szCs w:val="20"/>
              </w:rPr>
              <w:t>terminas</w:t>
            </w:r>
          </w:p>
        </w:tc>
        <w:tc>
          <w:tcPr>
            <w:tcW w:w="5007" w:type="dxa"/>
            <w:tcBorders>
              <w:top w:val="single" w:sz="8" w:space="0" w:color="auto"/>
              <w:left w:val="nil"/>
              <w:bottom w:val="single" w:sz="8" w:space="0" w:color="auto"/>
              <w:right w:val="single" w:sz="8" w:space="0" w:color="000000"/>
            </w:tcBorders>
            <w:vAlign w:val="center"/>
          </w:tcPr>
          <w:p w14:paraId="6FB9725D" w14:textId="77777777" w:rsidR="009F2845" w:rsidRPr="00C20B77" w:rsidRDefault="003C76AC" w:rsidP="00075FE8">
            <w:pPr>
              <w:spacing w:after="0" w:line="240" w:lineRule="auto"/>
              <w:rPr>
                <w:rFonts w:ascii="Montserrat" w:hAnsi="Montserrat"/>
                <w:sz w:val="20"/>
                <w:szCs w:val="20"/>
              </w:rPr>
            </w:pPr>
            <w:r w:rsidRPr="00C20B77">
              <w:rPr>
                <w:rFonts w:ascii="Montserrat" w:eastAsia="Times New Roman" w:hAnsi="Montserrat"/>
                <w:color w:val="000000"/>
                <w:sz w:val="20"/>
                <w:szCs w:val="20"/>
                <w:lang w:eastAsia="x-none"/>
              </w:rPr>
              <w:t>Ne trumpesnis kaip</w:t>
            </w:r>
            <w:r w:rsidR="009F2845" w:rsidRPr="00C20B77">
              <w:rPr>
                <w:rFonts w:ascii="Montserrat" w:hAnsi="Montserrat"/>
                <w:sz w:val="20"/>
                <w:szCs w:val="20"/>
              </w:rPr>
              <w:t xml:space="preserve"> 10 met</w:t>
            </w:r>
            <w:r w:rsidRPr="00C20B77">
              <w:rPr>
                <w:rFonts w:ascii="Montserrat" w:hAnsi="Montserrat"/>
                <w:sz w:val="20"/>
                <w:szCs w:val="20"/>
              </w:rPr>
              <w:t>ų</w:t>
            </w:r>
          </w:p>
        </w:tc>
      </w:tr>
    </w:tbl>
    <w:p w14:paraId="60061E4C" w14:textId="77777777" w:rsidR="008B6FFA" w:rsidRPr="00C20B77" w:rsidRDefault="008B6FFA" w:rsidP="003104F5">
      <w:pPr>
        <w:tabs>
          <w:tab w:val="left" w:pos="990"/>
        </w:tabs>
        <w:spacing w:after="0" w:line="240" w:lineRule="auto"/>
        <w:ind w:firstLine="539"/>
        <w:jc w:val="both"/>
        <w:rPr>
          <w:rFonts w:ascii="Montserrat" w:hAnsi="Montserrat"/>
          <w:sz w:val="20"/>
          <w:szCs w:val="20"/>
        </w:rPr>
      </w:pPr>
    </w:p>
    <w:p w14:paraId="44EAFD9C" w14:textId="77777777" w:rsidR="004462E1" w:rsidRPr="00C20B77" w:rsidRDefault="004462E1" w:rsidP="00340EEA">
      <w:pPr>
        <w:pStyle w:val="aatechspec"/>
        <w:numPr>
          <w:ilvl w:val="0"/>
          <w:numId w:val="0"/>
        </w:numPr>
        <w:tabs>
          <w:tab w:val="left" w:pos="990"/>
        </w:tabs>
        <w:spacing w:before="0"/>
        <w:ind w:left="540"/>
        <w:rPr>
          <w:rFonts w:ascii="Montserrat" w:hAnsi="Montserrat" w:cs="Arial"/>
          <w:sz w:val="20"/>
          <w:lang w:val="lt-LT"/>
        </w:rPr>
      </w:pPr>
    </w:p>
    <w:p w14:paraId="49C7A9A3" w14:textId="77777777" w:rsidR="0070275B" w:rsidRPr="00C20B77" w:rsidRDefault="0070275B" w:rsidP="0070275B">
      <w:pPr>
        <w:pStyle w:val="ListParagraph"/>
        <w:numPr>
          <w:ilvl w:val="0"/>
          <w:numId w:val="14"/>
        </w:numPr>
        <w:tabs>
          <w:tab w:val="left" w:pos="990"/>
        </w:tabs>
        <w:jc w:val="both"/>
        <w:rPr>
          <w:rFonts w:ascii="Montserrat" w:eastAsia="Calibri" w:hAnsi="Montserrat" w:cs="Arial"/>
        </w:rPr>
      </w:pPr>
      <w:r w:rsidRPr="00C20B77">
        <w:rPr>
          <w:rFonts w:ascii="Montserrat" w:eastAsia="Calibri" w:hAnsi="Montserrat" w:cs="Arial"/>
        </w:rPr>
        <w:t>Jeigu šioje techninėje specifikacijoje apibūdinant pirkimo objektą nurodytas konkretus pavadinimas ar šaltinis, konkretus procesas ar prekės ženklas, patentas, tipai, konkreti kilmė ar gamyba, standartas, tiekėjas gali pateikti lygiavertį sprendinį (kitų gamintojų lygiavertė produkcija ar įranga ir pan.) nurodytajam. Lygiavertiškumo pagrindimas – tiekėjo pareiga.</w:t>
      </w:r>
    </w:p>
    <w:p w14:paraId="4B94D5A5" w14:textId="77777777" w:rsidR="008835D1" w:rsidRPr="00C20B77" w:rsidRDefault="008835D1" w:rsidP="008835D1">
      <w:pPr>
        <w:pStyle w:val="ListParagraph"/>
        <w:tabs>
          <w:tab w:val="left" w:pos="993"/>
        </w:tabs>
        <w:autoSpaceDE/>
        <w:autoSpaceDN/>
        <w:adjustRightInd/>
        <w:ind w:left="360" w:right="-2"/>
        <w:jc w:val="both"/>
        <w:rPr>
          <w:rFonts w:ascii="Montserrat" w:hAnsi="Montserrat" w:cs="Arial"/>
        </w:rPr>
      </w:pPr>
    </w:p>
    <w:p w14:paraId="3DEEC669" w14:textId="77777777" w:rsidR="00F546D6" w:rsidRPr="00C20B77" w:rsidRDefault="00F546D6" w:rsidP="008835D1">
      <w:pPr>
        <w:pStyle w:val="ListParagraph"/>
        <w:widowControl/>
        <w:tabs>
          <w:tab w:val="left" w:pos="993"/>
        </w:tabs>
        <w:autoSpaceDE/>
        <w:autoSpaceDN/>
        <w:adjustRightInd/>
        <w:ind w:left="360" w:right="-2"/>
        <w:jc w:val="both"/>
        <w:rPr>
          <w:rFonts w:ascii="Montserrat" w:hAnsi="Montserrat" w:cs="Arial"/>
          <w:b/>
        </w:rPr>
      </w:pPr>
    </w:p>
    <w:p w14:paraId="411866E2" w14:textId="77777777" w:rsidR="00F546D6" w:rsidRPr="00C20B77" w:rsidRDefault="00F546D6" w:rsidP="00D46EAF">
      <w:pPr>
        <w:pStyle w:val="ListParagraph"/>
        <w:widowControl/>
        <w:numPr>
          <w:ilvl w:val="0"/>
          <w:numId w:val="16"/>
        </w:numPr>
        <w:tabs>
          <w:tab w:val="left" w:pos="993"/>
        </w:tabs>
        <w:autoSpaceDE/>
        <w:autoSpaceDN/>
        <w:adjustRightInd/>
        <w:ind w:right="-2"/>
        <w:jc w:val="center"/>
        <w:rPr>
          <w:rFonts w:ascii="Montserrat" w:hAnsi="Montserrat" w:cs="Arial"/>
          <w:b/>
        </w:rPr>
      </w:pPr>
      <w:r w:rsidRPr="00C20B77">
        <w:rPr>
          <w:rFonts w:ascii="Montserrat" w:hAnsi="Montserrat" w:cs="Arial"/>
          <w:b/>
        </w:rPr>
        <w:t>BAIGIAMOSIOS NUOSTATOS</w:t>
      </w:r>
    </w:p>
    <w:p w14:paraId="3656B9AB" w14:textId="77777777" w:rsidR="00F546D6" w:rsidRPr="00C20B77" w:rsidRDefault="00F546D6" w:rsidP="00F546D6">
      <w:pPr>
        <w:spacing w:after="0" w:line="240" w:lineRule="auto"/>
        <w:jc w:val="center"/>
        <w:rPr>
          <w:rFonts w:ascii="Montserrat" w:hAnsi="Montserrat"/>
          <w:b/>
          <w:sz w:val="20"/>
          <w:szCs w:val="20"/>
        </w:rPr>
      </w:pPr>
    </w:p>
    <w:p w14:paraId="6624F653" w14:textId="77777777" w:rsidR="00F546D6" w:rsidRPr="00C20B77" w:rsidRDefault="00F546D6" w:rsidP="000F71E3">
      <w:pPr>
        <w:pStyle w:val="ListParagraph"/>
        <w:numPr>
          <w:ilvl w:val="0"/>
          <w:numId w:val="14"/>
        </w:numPr>
        <w:jc w:val="both"/>
        <w:rPr>
          <w:rFonts w:ascii="Montserrat" w:hAnsi="Montserrat" w:cs="Arial"/>
        </w:rPr>
      </w:pPr>
      <w:r w:rsidRPr="00C20B77">
        <w:rPr>
          <w:rFonts w:ascii="Montserrat" w:hAnsi="Montserrat" w:cs="Arial"/>
        </w:rPr>
        <w:t xml:space="preserve">Atlikus </w:t>
      </w:r>
      <w:r w:rsidR="00A1265D" w:rsidRPr="00C20B77">
        <w:rPr>
          <w:rFonts w:ascii="Montserrat" w:hAnsi="Montserrat" w:cs="Arial"/>
        </w:rPr>
        <w:t>D</w:t>
      </w:r>
      <w:r w:rsidRPr="00C20B77">
        <w:rPr>
          <w:rFonts w:ascii="Montserrat" w:hAnsi="Montserrat" w:cs="Arial"/>
        </w:rPr>
        <w:t xml:space="preserve">arbus, </w:t>
      </w:r>
      <w:r w:rsidR="00053971" w:rsidRPr="00C20B77">
        <w:rPr>
          <w:rFonts w:ascii="Montserrat" w:hAnsi="Montserrat" w:cs="Arial"/>
        </w:rPr>
        <w:t>Rangovas</w:t>
      </w:r>
      <w:r w:rsidRPr="00C20B77">
        <w:rPr>
          <w:rFonts w:ascii="Montserrat" w:hAnsi="Montserrat" w:cs="Arial"/>
        </w:rPr>
        <w:t xml:space="preserve"> privalo pateikti </w:t>
      </w:r>
      <w:r w:rsidR="00906BA3" w:rsidRPr="00C20B77">
        <w:rPr>
          <w:rFonts w:ascii="Montserrat" w:hAnsi="Montserrat" w:cs="Arial"/>
        </w:rPr>
        <w:t>Užsakovui</w:t>
      </w:r>
      <w:r w:rsidRPr="00C20B77">
        <w:rPr>
          <w:rFonts w:ascii="Montserrat" w:hAnsi="Montserrat" w:cs="Arial"/>
        </w:rPr>
        <w:t xml:space="preserve"> išpildomąją dokumentaciją: </w:t>
      </w:r>
    </w:p>
    <w:p w14:paraId="14C28A16" w14:textId="77777777" w:rsidR="00F546D6" w:rsidRPr="00C20B77" w:rsidRDefault="00F546D6" w:rsidP="000F71E3">
      <w:pPr>
        <w:pStyle w:val="ListParagraph"/>
        <w:numPr>
          <w:ilvl w:val="1"/>
          <w:numId w:val="14"/>
        </w:numPr>
        <w:jc w:val="both"/>
        <w:rPr>
          <w:rFonts w:ascii="Montserrat" w:hAnsi="Montserrat" w:cs="Arial"/>
        </w:rPr>
      </w:pPr>
      <w:r w:rsidRPr="00C20B77">
        <w:rPr>
          <w:rFonts w:ascii="Montserrat" w:hAnsi="Montserrat" w:cs="Arial"/>
        </w:rPr>
        <w:t>Naudotų medžiagų, įrangos atitikties sertifikatai (atitikties deklaracijos</w:t>
      </w:r>
      <w:r w:rsidR="795152B2" w:rsidRPr="00C20B77">
        <w:rPr>
          <w:rFonts w:ascii="Montserrat" w:hAnsi="Montserrat" w:cs="Arial"/>
        </w:rPr>
        <w:t>)</w:t>
      </w:r>
      <w:r w:rsidR="008C308F" w:rsidRPr="00C20B77">
        <w:rPr>
          <w:rFonts w:ascii="Montserrat" w:hAnsi="Montserrat" w:cs="Arial"/>
        </w:rPr>
        <w:t>.</w:t>
      </w:r>
      <w:r w:rsidRPr="00C20B77">
        <w:rPr>
          <w:rFonts w:ascii="Montserrat" w:hAnsi="Montserrat" w:cs="Arial"/>
        </w:rPr>
        <w:t xml:space="preserve"> </w:t>
      </w:r>
    </w:p>
    <w:p w14:paraId="2DC008F8" w14:textId="77777777" w:rsidR="00F546D6" w:rsidRPr="00C20B77" w:rsidRDefault="008C308F" w:rsidP="000F71E3">
      <w:pPr>
        <w:pStyle w:val="ListParagraph"/>
        <w:numPr>
          <w:ilvl w:val="1"/>
          <w:numId w:val="14"/>
        </w:numPr>
        <w:jc w:val="both"/>
        <w:rPr>
          <w:rFonts w:ascii="Montserrat" w:hAnsi="Montserrat" w:cs="Arial"/>
        </w:rPr>
      </w:pPr>
      <w:r w:rsidRPr="00C20B77">
        <w:rPr>
          <w:rFonts w:ascii="Montserrat" w:hAnsi="Montserrat" w:cs="Arial"/>
        </w:rPr>
        <w:t>J</w:t>
      </w:r>
      <w:r w:rsidR="00F546D6" w:rsidRPr="00C20B77">
        <w:rPr>
          <w:rFonts w:ascii="Montserrat" w:hAnsi="Montserrat" w:cs="Arial"/>
        </w:rPr>
        <w:t>utiklių konfigūravimo instrukcij</w:t>
      </w:r>
      <w:r w:rsidR="00DB2EEA" w:rsidRPr="00C20B77">
        <w:rPr>
          <w:rFonts w:ascii="Montserrat" w:hAnsi="Montserrat" w:cs="Arial"/>
        </w:rPr>
        <w:t>a</w:t>
      </w:r>
      <w:r w:rsidR="00F546D6" w:rsidRPr="00C20B77">
        <w:rPr>
          <w:rFonts w:ascii="Montserrat" w:hAnsi="Montserrat" w:cs="Arial"/>
        </w:rPr>
        <w:t>.</w:t>
      </w:r>
    </w:p>
    <w:p w14:paraId="671DFBF3" w14:textId="77777777" w:rsidR="008C308F" w:rsidRPr="00C20B77" w:rsidRDefault="008C308F" w:rsidP="000F71E3">
      <w:pPr>
        <w:pStyle w:val="ListParagraph"/>
        <w:numPr>
          <w:ilvl w:val="1"/>
          <w:numId w:val="14"/>
        </w:numPr>
        <w:jc w:val="both"/>
        <w:rPr>
          <w:rFonts w:ascii="Montserrat" w:hAnsi="Montserrat" w:cs="Arial"/>
        </w:rPr>
      </w:pPr>
      <w:r w:rsidRPr="00C20B77">
        <w:rPr>
          <w:rFonts w:ascii="Montserrat" w:hAnsi="Montserrat" w:cs="Arial"/>
        </w:rPr>
        <w:t xml:space="preserve">Jutiklių </w:t>
      </w:r>
      <w:r w:rsidR="00EB0320" w:rsidRPr="00C20B77">
        <w:rPr>
          <w:rFonts w:ascii="Montserrat" w:hAnsi="Montserrat" w:cs="Arial"/>
        </w:rPr>
        <w:t>testavimo (konfigūravimo) protokolai.</w:t>
      </w:r>
    </w:p>
    <w:p w14:paraId="77607279" w14:textId="77777777" w:rsidR="00A921E3" w:rsidRPr="00C20B77" w:rsidRDefault="00A921E3" w:rsidP="000F71E3">
      <w:pPr>
        <w:pStyle w:val="ListParagraph"/>
        <w:numPr>
          <w:ilvl w:val="1"/>
          <w:numId w:val="14"/>
        </w:numPr>
        <w:jc w:val="both"/>
        <w:rPr>
          <w:rFonts w:ascii="Montserrat" w:hAnsi="Montserrat" w:cs="Arial"/>
        </w:rPr>
      </w:pPr>
      <w:r w:rsidRPr="00C20B77">
        <w:rPr>
          <w:rFonts w:ascii="Montserrat" w:hAnsi="Montserrat" w:cs="Arial"/>
        </w:rPr>
        <w:t xml:space="preserve">Išpildomosios </w:t>
      </w:r>
      <w:r w:rsidR="00F27510" w:rsidRPr="00C20B77">
        <w:rPr>
          <w:rFonts w:ascii="Montserrat" w:hAnsi="Montserrat" w:cs="Arial"/>
        </w:rPr>
        <w:t>topografinės</w:t>
      </w:r>
      <w:r w:rsidRPr="00C20B77">
        <w:rPr>
          <w:rFonts w:ascii="Montserrat" w:hAnsi="Montserrat" w:cs="Arial"/>
        </w:rPr>
        <w:t xml:space="preserve"> nuotraukos jei jutiklių pajungimu</w:t>
      </w:r>
      <w:r w:rsidR="00042E4B" w:rsidRPr="00C20B77">
        <w:rPr>
          <w:rFonts w:ascii="Montserrat" w:hAnsi="Montserrat" w:cs="Arial"/>
        </w:rPr>
        <w:t xml:space="preserve">i </w:t>
      </w:r>
      <w:r w:rsidR="00A42E39" w:rsidRPr="00C20B77">
        <w:rPr>
          <w:rFonts w:ascii="Montserrat" w:hAnsi="Montserrat" w:cs="Arial"/>
        </w:rPr>
        <w:t xml:space="preserve">kanalas buvo </w:t>
      </w:r>
      <w:r w:rsidR="00845192" w:rsidRPr="00C20B77">
        <w:rPr>
          <w:rFonts w:ascii="Montserrat" w:hAnsi="Montserrat" w:cs="Arial"/>
        </w:rPr>
        <w:t>k</w:t>
      </w:r>
      <w:r w:rsidR="00A42E39" w:rsidRPr="00C20B77">
        <w:rPr>
          <w:rFonts w:ascii="Montserrat" w:hAnsi="Montserrat" w:cs="Arial"/>
        </w:rPr>
        <w:t>lojamas naujoje vietoje.</w:t>
      </w:r>
    </w:p>
    <w:p w14:paraId="44842B19" w14:textId="77777777" w:rsidR="00EB3DB5" w:rsidRPr="00C20B77" w:rsidRDefault="00EB3DB5" w:rsidP="002A3EF1">
      <w:pPr>
        <w:pStyle w:val="ListParagraph"/>
        <w:numPr>
          <w:ilvl w:val="0"/>
          <w:numId w:val="14"/>
        </w:numPr>
        <w:jc w:val="both"/>
        <w:rPr>
          <w:rFonts w:ascii="Montserrat" w:hAnsi="Montserrat" w:cs="Arial"/>
        </w:rPr>
      </w:pPr>
      <w:r w:rsidRPr="00C20B77">
        <w:rPr>
          <w:rFonts w:ascii="Montserrat" w:hAnsi="Montserrat" w:cs="Arial"/>
        </w:rPr>
        <w:t xml:space="preserve">Rangovas privalo grąžinti </w:t>
      </w:r>
      <w:r w:rsidR="00ED1C70" w:rsidRPr="00C20B77">
        <w:rPr>
          <w:rFonts w:ascii="Montserrat" w:hAnsi="Montserrat" w:cs="Arial"/>
        </w:rPr>
        <w:t xml:space="preserve">demontuotus </w:t>
      </w:r>
      <w:r w:rsidRPr="00C20B77">
        <w:rPr>
          <w:rFonts w:ascii="Montserrat" w:hAnsi="Montserrat" w:cs="Arial"/>
        </w:rPr>
        <w:t xml:space="preserve">seno tipo </w:t>
      </w:r>
      <w:r w:rsidR="00131972" w:rsidRPr="00C20B77">
        <w:rPr>
          <w:rFonts w:ascii="Montserrat" w:hAnsi="Montserrat" w:cs="Arial"/>
        </w:rPr>
        <w:t xml:space="preserve">transporto jutiklius </w:t>
      </w:r>
      <w:r w:rsidR="00ED1C70" w:rsidRPr="00C20B77">
        <w:rPr>
          <w:rFonts w:ascii="Montserrat" w:hAnsi="Montserrat" w:cs="Arial"/>
        </w:rPr>
        <w:t>Užsakovui.</w:t>
      </w:r>
    </w:p>
    <w:p w14:paraId="5D3DA6A2" w14:textId="77777777" w:rsidR="000F71E3" w:rsidRPr="00C20B77" w:rsidRDefault="000F71E3" w:rsidP="000F71E3">
      <w:pPr>
        <w:pStyle w:val="ListParagraph"/>
        <w:numPr>
          <w:ilvl w:val="0"/>
          <w:numId w:val="14"/>
        </w:numPr>
        <w:jc w:val="both"/>
        <w:rPr>
          <w:rFonts w:ascii="Montserrat" w:hAnsi="Montserrat" w:cs="Arial"/>
        </w:rPr>
      </w:pPr>
      <w:r w:rsidRPr="00C20B77">
        <w:rPr>
          <w:rFonts w:ascii="Montserrat" w:hAnsi="Montserrat" w:cs="Arial"/>
        </w:rPr>
        <w:t>Rangovas Darbams ir panaudotoms Darbų atlikimui medžiagoms</w:t>
      </w:r>
      <w:r w:rsidR="009E1BDC" w:rsidRPr="00C20B77">
        <w:rPr>
          <w:rFonts w:ascii="Montserrat" w:hAnsi="Montserrat" w:cs="Arial"/>
        </w:rPr>
        <w:t xml:space="preserve"> (išskyrus jutiklius, sąsajos plokštes ir kabelius)</w:t>
      </w:r>
      <w:r w:rsidRPr="00C20B77">
        <w:rPr>
          <w:rFonts w:ascii="Montserrat" w:hAnsi="Montserrat" w:cs="Arial"/>
        </w:rPr>
        <w:t>, privalo suteikti garantinį terminą, kuris negali būti trumpesnis už Lietuvos Respublikos civilinio kodekso 6.698 straipsnyje nustatytus terminus, ir pradedamas skaičiuoti nuo Darbų perdavimo – priėmimo akto pasirašymo dienos.</w:t>
      </w:r>
    </w:p>
    <w:p w14:paraId="1FECAD84" w14:textId="77777777" w:rsidR="00721E60" w:rsidRPr="00C20B77" w:rsidRDefault="000F71E3" w:rsidP="00721E60">
      <w:pPr>
        <w:pStyle w:val="ListParagraph"/>
        <w:numPr>
          <w:ilvl w:val="0"/>
          <w:numId w:val="14"/>
        </w:numPr>
        <w:jc w:val="both"/>
        <w:rPr>
          <w:rFonts w:ascii="Montserrat" w:hAnsi="Montserrat" w:cs="Arial"/>
        </w:rPr>
      </w:pPr>
      <w:r w:rsidRPr="00C20B77">
        <w:rPr>
          <w:rFonts w:ascii="Montserrat" w:hAnsi="Montserrat" w:cs="Arial"/>
        </w:rPr>
        <w:t xml:space="preserve">Garantiniu terminu Rangovas privalo savo sąskaita ir ištekliais šalinti visus Darbų trūkumus ir (ar) defektus, išskyrus Darbų trūkumus ir (ar) defektus, atsiradusius dėl Užsakovo veiksmų </w:t>
      </w:r>
      <w:r w:rsidRPr="00C20B77">
        <w:rPr>
          <w:rFonts w:ascii="Montserrat" w:hAnsi="Montserrat" w:cs="Arial"/>
        </w:rPr>
        <w:lastRenderedPageBreak/>
        <w:t>arba neveikimo, taip pat dėl nenugalimos jėgos aplinkybių, kurios apibūdintos Lietuvos Respublikos civilinio kodekso 6.212 straipsnyje ir Atleidimo nuo atsakomybės esant nenugalimos jėgos (force majeure) aplinkybėms taisyklėse, patvirtintose Lietuvos Respublikos Vyriausybės 1996 m. liepos 15 d. nutarimu Nr. 840 „Dėl atleidimo nuo atsakomybės esant nenugalimos jėgos (force majeure) aplinkybėms taisyklių patvirtinimo“.</w:t>
      </w:r>
    </w:p>
    <w:p w14:paraId="4AB7FBE0" w14:textId="77777777" w:rsidR="004F1F23" w:rsidRPr="00C20B77" w:rsidRDefault="00A61D31" w:rsidP="00721E60">
      <w:pPr>
        <w:pStyle w:val="ListParagraph"/>
        <w:numPr>
          <w:ilvl w:val="0"/>
          <w:numId w:val="14"/>
        </w:numPr>
        <w:jc w:val="both"/>
        <w:rPr>
          <w:rFonts w:ascii="Montserrat" w:hAnsi="Montserrat" w:cs="Arial"/>
        </w:rPr>
      </w:pPr>
      <w:r w:rsidRPr="00C20B77">
        <w:rPr>
          <w:rFonts w:ascii="Montserrat" w:hAnsi="Montserrat" w:cs="Arial"/>
        </w:rPr>
        <w:t>Rangovas įsipareigoja garantiniu laikotarpiu atsiradusius trūkumus pašalinti per 14 kalendorinių dienų</w:t>
      </w:r>
      <w:r w:rsidR="00AF66FF" w:rsidRPr="00C20B77">
        <w:rPr>
          <w:rFonts w:ascii="Montserrat" w:hAnsi="Montserrat" w:cs="Arial"/>
        </w:rPr>
        <w:t xml:space="preserve"> nuo informacijos apie atsiradusius trūkumus gavimo dienos</w:t>
      </w:r>
      <w:r w:rsidRPr="00C20B77">
        <w:rPr>
          <w:rFonts w:ascii="Montserrat" w:hAnsi="Montserrat" w:cs="Arial"/>
        </w:rPr>
        <w:t>.</w:t>
      </w:r>
    </w:p>
    <w:p w14:paraId="45FB0818" w14:textId="77777777" w:rsidR="00385DBD" w:rsidRPr="00C20B77" w:rsidRDefault="00385DBD">
      <w:pPr>
        <w:rPr>
          <w:rFonts w:ascii="Montserrat" w:hAnsi="Montserrat"/>
        </w:rPr>
        <w:sectPr w:rsidR="00385DBD" w:rsidRPr="00C20B77" w:rsidSect="00BD7C44">
          <w:pgSz w:w="11907" w:h="16840" w:code="9"/>
          <w:pgMar w:top="1134" w:right="567" w:bottom="1134" w:left="1701" w:header="720" w:footer="720" w:gutter="0"/>
          <w:cols w:space="720"/>
          <w:docGrid w:linePitch="360"/>
        </w:sectPr>
      </w:pPr>
    </w:p>
    <w:p w14:paraId="044E5976" w14:textId="77777777" w:rsidR="008D655E" w:rsidRPr="00C20B77" w:rsidRDefault="00D96229" w:rsidP="008D655E">
      <w:pPr>
        <w:spacing w:after="0" w:line="240" w:lineRule="auto"/>
        <w:rPr>
          <w:rFonts w:ascii="Montserrat" w:hAnsi="Montserrat"/>
          <w:b/>
          <w:sz w:val="20"/>
          <w:szCs w:val="20"/>
        </w:rPr>
      </w:pPr>
      <w:r w:rsidRPr="00C20B77">
        <w:rPr>
          <w:rFonts w:ascii="Montserrat" w:hAnsi="Montserrat"/>
          <w:b/>
          <w:sz w:val="20"/>
          <w:szCs w:val="20"/>
        </w:rPr>
        <w:lastRenderedPageBreak/>
        <w:t>2 lentelė.</w:t>
      </w:r>
      <w:r w:rsidR="008D655E" w:rsidRPr="00C20B77">
        <w:rPr>
          <w:rFonts w:ascii="Montserrat" w:hAnsi="Montserrat"/>
          <w:b/>
          <w:sz w:val="20"/>
          <w:szCs w:val="20"/>
        </w:rPr>
        <w:t xml:space="preserve"> Medžiagos</w:t>
      </w:r>
    </w:p>
    <w:tbl>
      <w:tblPr>
        <w:tblW w:w="14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2"/>
        <w:gridCol w:w="1366"/>
        <w:gridCol w:w="1041"/>
        <w:gridCol w:w="1221"/>
        <w:gridCol w:w="1220"/>
        <w:gridCol w:w="1365"/>
        <w:gridCol w:w="1346"/>
        <w:gridCol w:w="1326"/>
        <w:gridCol w:w="1295"/>
        <w:gridCol w:w="1296"/>
        <w:gridCol w:w="1295"/>
        <w:gridCol w:w="1296"/>
      </w:tblGrid>
      <w:tr w:rsidR="00B4592B" w:rsidRPr="00C20B77" w14:paraId="3B6122FE" w14:textId="77777777" w:rsidTr="410B605D">
        <w:trPr>
          <w:trHeight w:val="1376"/>
        </w:trPr>
        <w:tc>
          <w:tcPr>
            <w:tcW w:w="572" w:type="dxa"/>
            <w:tcBorders>
              <w:top w:val="single" w:sz="4" w:space="0" w:color="000000" w:themeColor="text1"/>
            </w:tcBorders>
            <w:shd w:val="clear" w:color="auto" w:fill="auto"/>
          </w:tcPr>
          <w:p w14:paraId="60D7521B" w14:textId="77777777" w:rsidR="00B4592B" w:rsidRPr="00C20B77" w:rsidRDefault="00B4592B" w:rsidP="00075FE8">
            <w:pPr>
              <w:spacing w:after="0" w:line="240" w:lineRule="auto"/>
              <w:rPr>
                <w:rFonts w:ascii="Montserrat" w:eastAsia="Times New Roman" w:hAnsi="Montserrat"/>
                <w:b/>
                <w:bCs/>
                <w:color w:val="000000"/>
                <w:sz w:val="16"/>
                <w:szCs w:val="16"/>
                <w:lang w:eastAsia="lt-LT"/>
              </w:rPr>
            </w:pPr>
            <w:r w:rsidRPr="00C20B77">
              <w:rPr>
                <w:rFonts w:ascii="Montserrat" w:eastAsia="Times New Roman" w:hAnsi="Montserrat"/>
                <w:b/>
                <w:bCs/>
                <w:color w:val="000000"/>
                <w:sz w:val="16"/>
                <w:szCs w:val="16"/>
                <w:lang w:eastAsia="lt-LT"/>
              </w:rPr>
              <w:t>Eil. Nr.</w:t>
            </w:r>
          </w:p>
        </w:tc>
        <w:tc>
          <w:tcPr>
            <w:tcW w:w="1366" w:type="dxa"/>
            <w:tcBorders>
              <w:top w:val="single" w:sz="4" w:space="0" w:color="000000" w:themeColor="text1"/>
            </w:tcBorders>
            <w:shd w:val="clear" w:color="auto" w:fill="auto"/>
          </w:tcPr>
          <w:p w14:paraId="37FFC1F9" w14:textId="77777777" w:rsidR="00B4592B" w:rsidRPr="00C20B77" w:rsidRDefault="00B4592B" w:rsidP="00075FE8">
            <w:pPr>
              <w:spacing w:after="0" w:line="240" w:lineRule="auto"/>
              <w:rPr>
                <w:rFonts w:ascii="Montserrat" w:eastAsia="Times New Roman" w:hAnsi="Montserrat"/>
                <w:b/>
                <w:bCs/>
                <w:color w:val="000000"/>
                <w:sz w:val="16"/>
                <w:szCs w:val="16"/>
                <w:lang w:eastAsia="lt-LT"/>
              </w:rPr>
            </w:pPr>
            <w:r w:rsidRPr="00C20B77">
              <w:rPr>
                <w:rFonts w:ascii="Montserrat" w:eastAsia="Times New Roman" w:hAnsi="Montserrat"/>
                <w:b/>
                <w:bCs/>
                <w:color w:val="000000"/>
                <w:sz w:val="16"/>
                <w:szCs w:val="16"/>
                <w:lang w:eastAsia="lt-LT"/>
              </w:rPr>
              <w:t>Sankryžos pavadinimas</w:t>
            </w:r>
          </w:p>
        </w:tc>
        <w:tc>
          <w:tcPr>
            <w:tcW w:w="1041" w:type="dxa"/>
            <w:tcBorders>
              <w:top w:val="single" w:sz="4" w:space="0" w:color="000000" w:themeColor="text1"/>
            </w:tcBorders>
          </w:tcPr>
          <w:p w14:paraId="40D2F5A9" w14:textId="77777777" w:rsidR="00B4592B" w:rsidRPr="00C20B77" w:rsidRDefault="009D746E" w:rsidP="00075FE8">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Valdiklio modelis</w:t>
            </w:r>
          </w:p>
        </w:tc>
        <w:tc>
          <w:tcPr>
            <w:tcW w:w="1221" w:type="dxa"/>
            <w:tcBorders>
              <w:top w:val="single" w:sz="4" w:space="0" w:color="000000" w:themeColor="text1"/>
            </w:tcBorders>
          </w:tcPr>
          <w:p w14:paraId="2C40BD33" w14:textId="77777777" w:rsidR="00B4592B" w:rsidRPr="00C20B77" w:rsidRDefault="007E725A" w:rsidP="00075FE8">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J</w:t>
            </w:r>
            <w:r w:rsidR="00B4592B" w:rsidRPr="00C20B77">
              <w:rPr>
                <w:rFonts w:ascii="Montserrat" w:eastAsia="Times New Roman" w:hAnsi="Montserrat"/>
                <w:b/>
                <w:color w:val="000000"/>
                <w:sz w:val="16"/>
                <w:szCs w:val="16"/>
                <w:lang w:eastAsia="lt-LT"/>
              </w:rPr>
              <w:t>utiklis su tvirtinimo elementais, vnt.</w:t>
            </w:r>
          </w:p>
        </w:tc>
        <w:tc>
          <w:tcPr>
            <w:tcW w:w="1220" w:type="dxa"/>
            <w:tcBorders>
              <w:top w:val="single" w:sz="4" w:space="0" w:color="000000" w:themeColor="text1"/>
            </w:tcBorders>
          </w:tcPr>
          <w:p w14:paraId="7967A67A" w14:textId="77777777" w:rsidR="00B4592B" w:rsidRPr="00C20B77" w:rsidRDefault="007E725A" w:rsidP="00075FE8">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J</w:t>
            </w:r>
            <w:r w:rsidR="00B4592B" w:rsidRPr="00C20B77">
              <w:rPr>
                <w:rFonts w:ascii="Montserrat" w:eastAsia="Times New Roman" w:hAnsi="Montserrat"/>
                <w:b/>
                <w:color w:val="000000"/>
                <w:sz w:val="16"/>
                <w:szCs w:val="16"/>
                <w:lang w:eastAsia="lt-LT"/>
              </w:rPr>
              <w:t xml:space="preserve">utiklio </w:t>
            </w:r>
          </w:p>
          <w:p w14:paraId="145C8B01" w14:textId="77777777" w:rsidR="00B4592B" w:rsidRPr="00C20B77" w:rsidRDefault="00B4592B" w:rsidP="00075FE8">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sąsajos plokštė su tvirtinimo elementais, vnt.</w:t>
            </w:r>
          </w:p>
        </w:tc>
        <w:tc>
          <w:tcPr>
            <w:tcW w:w="1365" w:type="dxa"/>
            <w:tcBorders>
              <w:top w:val="single" w:sz="4" w:space="0" w:color="000000" w:themeColor="text1"/>
            </w:tcBorders>
          </w:tcPr>
          <w:p w14:paraId="71AEA470" w14:textId="77777777" w:rsidR="00B4592B" w:rsidRPr="00C20B77" w:rsidRDefault="00B4592B" w:rsidP="00075FE8">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 xml:space="preserve">Valdiklio praplėtimo (ir/ar įvesties) plokštė, vnt. arba </w:t>
            </w:r>
            <w:proofErr w:type="spellStart"/>
            <w:r w:rsidRPr="00C20B77">
              <w:rPr>
                <w:rFonts w:ascii="Montserrat" w:eastAsia="Times New Roman" w:hAnsi="Montserrat"/>
                <w:b/>
                <w:color w:val="000000"/>
                <w:sz w:val="16"/>
                <w:szCs w:val="16"/>
                <w:lang w:eastAsia="lt-LT"/>
              </w:rPr>
              <w:t>kompl</w:t>
            </w:r>
            <w:proofErr w:type="spellEnd"/>
            <w:r w:rsidRPr="00C20B77">
              <w:rPr>
                <w:rFonts w:ascii="Montserrat" w:eastAsia="Times New Roman" w:hAnsi="Montserrat"/>
                <w:b/>
                <w:color w:val="000000"/>
                <w:sz w:val="16"/>
                <w:szCs w:val="16"/>
                <w:lang w:eastAsia="lt-LT"/>
              </w:rPr>
              <w:t>. (plokštės pavadinimas)</w:t>
            </w:r>
          </w:p>
        </w:tc>
        <w:tc>
          <w:tcPr>
            <w:tcW w:w="1346" w:type="dxa"/>
            <w:tcBorders>
              <w:top w:val="single" w:sz="4" w:space="0" w:color="000000" w:themeColor="text1"/>
            </w:tcBorders>
          </w:tcPr>
          <w:p w14:paraId="6F701570" w14:textId="77777777" w:rsidR="00B4592B" w:rsidRPr="00C20B77" w:rsidRDefault="00B4592B" w:rsidP="00075FE8">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Spec. kabelis tarp jutiklio sąsajos plokštės ir valdiklio praplėtimo plokštės, vnt.</w:t>
            </w:r>
          </w:p>
        </w:tc>
        <w:tc>
          <w:tcPr>
            <w:tcW w:w="1326" w:type="dxa"/>
            <w:tcBorders>
              <w:top w:val="single" w:sz="4" w:space="0" w:color="000000" w:themeColor="text1"/>
            </w:tcBorders>
          </w:tcPr>
          <w:p w14:paraId="5B2B6163" w14:textId="77777777" w:rsidR="00B4592B" w:rsidRPr="00C20B77" w:rsidRDefault="00B4592B" w:rsidP="00075FE8">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Komutatorius, skirtas sąsajos plokštės pajungimui prie valdiklio TCP/IP tinklo</w:t>
            </w:r>
          </w:p>
        </w:tc>
        <w:tc>
          <w:tcPr>
            <w:tcW w:w="1295" w:type="dxa"/>
            <w:tcBorders>
              <w:top w:val="single" w:sz="4" w:space="0" w:color="000000" w:themeColor="text1"/>
              <w:right w:val="single" w:sz="4" w:space="0" w:color="000000" w:themeColor="text1"/>
            </w:tcBorders>
          </w:tcPr>
          <w:p w14:paraId="15554727" w14:textId="77777777" w:rsidR="00B4592B" w:rsidRPr="00C20B77" w:rsidRDefault="00B4592B" w:rsidP="00075FE8">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Elektros maitinimo šaltinis, kuris įrengiamas valdiklyje ir skirtas jutiklio ir sąsajos plokštės maitinimui, vnt.</w:t>
            </w:r>
          </w:p>
        </w:tc>
        <w:tc>
          <w:tcPr>
            <w:tcW w:w="1296" w:type="dxa"/>
            <w:tcBorders>
              <w:top w:val="single" w:sz="4" w:space="0" w:color="000000" w:themeColor="text1"/>
              <w:right w:val="single" w:sz="4" w:space="0" w:color="000000" w:themeColor="text1"/>
            </w:tcBorders>
          </w:tcPr>
          <w:p w14:paraId="0B87B695" w14:textId="77777777" w:rsidR="00B4592B" w:rsidRPr="00C20B77" w:rsidRDefault="00B4592B" w:rsidP="00075FE8">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 xml:space="preserve">Jutiklio kabelis pagal 1 </w:t>
            </w:r>
            <w:r w:rsidRPr="00C20B77">
              <w:rPr>
                <w:rFonts w:ascii="Montserrat" w:eastAsia="Times New Roman" w:hAnsi="Montserrat"/>
                <w:b/>
                <w:sz w:val="16"/>
                <w:szCs w:val="16"/>
                <w:lang w:eastAsia="lt-LT"/>
              </w:rPr>
              <w:t>lentelės 18 p. , m</w:t>
            </w:r>
          </w:p>
        </w:tc>
        <w:tc>
          <w:tcPr>
            <w:tcW w:w="1295" w:type="dxa"/>
            <w:tcBorders>
              <w:top w:val="single" w:sz="4" w:space="0" w:color="000000" w:themeColor="text1"/>
              <w:left w:val="single" w:sz="4" w:space="0" w:color="000000" w:themeColor="text1"/>
            </w:tcBorders>
          </w:tcPr>
          <w:p w14:paraId="0219341A" w14:textId="77777777" w:rsidR="00B4592B" w:rsidRPr="00C20B77" w:rsidRDefault="00B4592B" w:rsidP="00075FE8">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 xml:space="preserve">UTP CAT 5E </w:t>
            </w:r>
          </w:p>
          <w:p w14:paraId="4FA77932" w14:textId="77777777" w:rsidR="00B4592B" w:rsidRPr="00C20B77" w:rsidRDefault="00B4592B" w:rsidP="00075FE8">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 xml:space="preserve">kabelis 2 m </w:t>
            </w:r>
          </w:p>
          <w:p w14:paraId="4A790557" w14:textId="77777777" w:rsidR="00B4592B" w:rsidRPr="00C20B77" w:rsidRDefault="00B4592B" w:rsidP="00075FE8">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ilgio, vnt.</w:t>
            </w:r>
          </w:p>
        </w:tc>
        <w:tc>
          <w:tcPr>
            <w:tcW w:w="1296" w:type="dxa"/>
            <w:tcBorders>
              <w:top w:val="single" w:sz="4" w:space="0" w:color="000000" w:themeColor="text1"/>
            </w:tcBorders>
          </w:tcPr>
          <w:p w14:paraId="2C130AA2" w14:textId="77777777" w:rsidR="00B4592B" w:rsidRPr="00C20B77" w:rsidRDefault="00B4592B" w:rsidP="00075FE8">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Jutikli</w:t>
            </w:r>
            <w:r w:rsidR="008664A0" w:rsidRPr="00C20B77">
              <w:rPr>
                <w:rFonts w:ascii="Montserrat" w:eastAsia="Times New Roman" w:hAnsi="Montserrat"/>
                <w:b/>
                <w:color w:val="000000"/>
                <w:sz w:val="16"/>
                <w:szCs w:val="16"/>
                <w:lang w:eastAsia="lt-LT"/>
              </w:rPr>
              <w:t>o</w:t>
            </w:r>
            <w:r w:rsidRPr="00C20B77">
              <w:rPr>
                <w:rFonts w:ascii="Montserrat" w:eastAsia="Times New Roman" w:hAnsi="Montserrat"/>
                <w:b/>
                <w:color w:val="000000"/>
                <w:sz w:val="16"/>
                <w:szCs w:val="16"/>
                <w:lang w:eastAsia="lt-LT"/>
              </w:rPr>
              <w:t xml:space="preserve"> komutavimui ir kabelių markiravimui reikalingos medžiagos, </w:t>
            </w:r>
            <w:proofErr w:type="spellStart"/>
            <w:r w:rsidRPr="00C20B77">
              <w:rPr>
                <w:rFonts w:ascii="Montserrat" w:eastAsia="Times New Roman" w:hAnsi="Montserrat"/>
                <w:b/>
                <w:color w:val="000000"/>
                <w:sz w:val="16"/>
                <w:szCs w:val="16"/>
                <w:lang w:eastAsia="lt-LT"/>
              </w:rPr>
              <w:t>kompl</w:t>
            </w:r>
            <w:proofErr w:type="spellEnd"/>
            <w:r w:rsidRPr="00C20B77">
              <w:rPr>
                <w:rFonts w:ascii="Montserrat" w:eastAsia="Times New Roman" w:hAnsi="Montserrat"/>
                <w:b/>
                <w:color w:val="000000"/>
                <w:sz w:val="16"/>
                <w:szCs w:val="16"/>
                <w:lang w:eastAsia="lt-LT"/>
              </w:rPr>
              <w:t>.</w:t>
            </w:r>
          </w:p>
        </w:tc>
      </w:tr>
      <w:tr w:rsidR="00B4592B" w:rsidRPr="00C20B77" w14:paraId="19CFBCF6" w14:textId="77777777" w:rsidTr="410B605D">
        <w:trPr>
          <w:trHeight w:val="558"/>
        </w:trPr>
        <w:tc>
          <w:tcPr>
            <w:tcW w:w="572" w:type="dxa"/>
            <w:shd w:val="clear" w:color="auto" w:fill="auto"/>
            <w:noWrap/>
            <w:vAlign w:val="center"/>
          </w:tcPr>
          <w:p w14:paraId="649841BE" w14:textId="77777777" w:rsidR="00B4592B" w:rsidRPr="00C20B77" w:rsidRDefault="00B4592B" w:rsidP="005E4D1A">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1</w:t>
            </w:r>
          </w:p>
        </w:tc>
        <w:tc>
          <w:tcPr>
            <w:tcW w:w="1366" w:type="dxa"/>
            <w:shd w:val="clear" w:color="auto" w:fill="auto"/>
            <w:vAlign w:val="center"/>
          </w:tcPr>
          <w:p w14:paraId="1ECCC35F" w14:textId="77777777" w:rsidR="00B4592B" w:rsidRPr="00C20B77" w:rsidRDefault="00B4592B" w:rsidP="009D746E">
            <w:pPr>
              <w:spacing w:after="0" w:line="240" w:lineRule="auto"/>
              <w:rPr>
                <w:rFonts w:ascii="Montserrat" w:eastAsia="Times New Roman" w:hAnsi="Montserrat"/>
                <w:iCs/>
                <w:sz w:val="18"/>
                <w:szCs w:val="18"/>
                <w:lang w:eastAsia="lt-LT"/>
              </w:rPr>
            </w:pPr>
            <w:r w:rsidRPr="00C20B77">
              <w:rPr>
                <w:rFonts w:ascii="Montserrat" w:eastAsia="Times New Roman" w:hAnsi="Montserrat"/>
                <w:iCs/>
                <w:sz w:val="18"/>
                <w:szCs w:val="18"/>
                <w:lang w:eastAsia="lt-LT"/>
              </w:rPr>
              <w:t>K</w:t>
            </w:r>
            <w:r w:rsidR="001A4C10" w:rsidRPr="00C20B77">
              <w:rPr>
                <w:rFonts w:ascii="Montserrat" w:eastAsia="Times New Roman" w:hAnsi="Montserrat"/>
                <w:iCs/>
                <w:sz w:val="18"/>
                <w:szCs w:val="18"/>
                <w:lang w:eastAsia="lt-LT"/>
              </w:rPr>
              <w:t>760</w:t>
            </w:r>
            <w:r w:rsidRPr="00C20B77">
              <w:rPr>
                <w:rFonts w:ascii="Montserrat" w:eastAsia="Times New Roman" w:hAnsi="Montserrat"/>
                <w:iCs/>
                <w:sz w:val="18"/>
                <w:szCs w:val="18"/>
                <w:lang w:eastAsia="lt-LT"/>
              </w:rPr>
              <w:t xml:space="preserve"> Pilaitės pr. – Sietyno – Spaudos g.</w:t>
            </w:r>
          </w:p>
        </w:tc>
        <w:tc>
          <w:tcPr>
            <w:tcW w:w="1041" w:type="dxa"/>
            <w:vAlign w:val="center"/>
          </w:tcPr>
          <w:p w14:paraId="54F49DBC" w14:textId="77777777" w:rsidR="00B4592B" w:rsidRPr="00C20B77" w:rsidRDefault="00725773" w:rsidP="005E4D1A">
            <w:pPr>
              <w:spacing w:after="0" w:line="240" w:lineRule="auto"/>
              <w:jc w:val="center"/>
              <w:rPr>
                <w:rFonts w:ascii="Montserrat" w:eastAsia="Times New Roman" w:hAnsi="Montserrat"/>
                <w:bCs/>
                <w:color w:val="000000"/>
                <w:sz w:val="18"/>
                <w:szCs w:val="18"/>
                <w:lang w:eastAsia="lt-LT"/>
              </w:rPr>
            </w:pPr>
            <w:proofErr w:type="spellStart"/>
            <w:r w:rsidRPr="00C20B77">
              <w:rPr>
                <w:rFonts w:ascii="Montserrat" w:eastAsia="Times New Roman" w:hAnsi="Montserrat"/>
                <w:bCs/>
                <w:color w:val="000000"/>
                <w:sz w:val="18"/>
                <w:szCs w:val="18"/>
                <w:lang w:eastAsia="lt-LT"/>
              </w:rPr>
              <w:t>Swarco</w:t>
            </w:r>
            <w:proofErr w:type="spellEnd"/>
            <w:r w:rsidRPr="00C20B77">
              <w:rPr>
                <w:rFonts w:ascii="Montserrat" w:eastAsia="Times New Roman" w:hAnsi="Montserrat"/>
                <w:bCs/>
                <w:color w:val="000000"/>
                <w:sz w:val="18"/>
                <w:szCs w:val="18"/>
                <w:lang w:eastAsia="lt-LT"/>
              </w:rPr>
              <w:t xml:space="preserve"> ITC-3</w:t>
            </w:r>
          </w:p>
        </w:tc>
        <w:tc>
          <w:tcPr>
            <w:tcW w:w="1221" w:type="dxa"/>
            <w:vAlign w:val="center"/>
          </w:tcPr>
          <w:p w14:paraId="18F999B5" w14:textId="77777777" w:rsidR="00B4592B" w:rsidRPr="00C20B77" w:rsidRDefault="006123C7"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2</w:t>
            </w:r>
          </w:p>
        </w:tc>
        <w:tc>
          <w:tcPr>
            <w:tcW w:w="1220" w:type="dxa"/>
            <w:vAlign w:val="center"/>
          </w:tcPr>
          <w:p w14:paraId="56B20A0C" w14:textId="77777777" w:rsidR="00B4592B" w:rsidRPr="00C20B77" w:rsidRDefault="00B4592B"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65" w:type="dxa"/>
            <w:vAlign w:val="center"/>
          </w:tcPr>
          <w:p w14:paraId="4B584315" w14:textId="77777777" w:rsidR="00B4592B" w:rsidRPr="00C20B77" w:rsidRDefault="00B4592B"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0</w:t>
            </w:r>
          </w:p>
        </w:tc>
        <w:tc>
          <w:tcPr>
            <w:tcW w:w="1346" w:type="dxa"/>
            <w:vAlign w:val="center"/>
          </w:tcPr>
          <w:p w14:paraId="249FAAB8" w14:textId="77777777" w:rsidR="00B4592B" w:rsidRPr="00C20B77" w:rsidRDefault="00B4592B"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26" w:type="dxa"/>
            <w:vAlign w:val="center"/>
          </w:tcPr>
          <w:p w14:paraId="19F14E3C" w14:textId="77777777" w:rsidR="00B4592B" w:rsidRPr="00C20B77" w:rsidRDefault="00B4592B"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5" w:type="dxa"/>
            <w:tcBorders>
              <w:right w:val="single" w:sz="4" w:space="0" w:color="000000" w:themeColor="text1"/>
            </w:tcBorders>
            <w:vAlign w:val="center"/>
          </w:tcPr>
          <w:p w14:paraId="2322F001" w14:textId="77777777" w:rsidR="00B4592B" w:rsidRPr="00C20B77" w:rsidRDefault="00244A32"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0</w:t>
            </w:r>
          </w:p>
        </w:tc>
        <w:tc>
          <w:tcPr>
            <w:tcW w:w="1296" w:type="dxa"/>
            <w:tcBorders>
              <w:right w:val="single" w:sz="4" w:space="0" w:color="000000" w:themeColor="text1"/>
            </w:tcBorders>
            <w:vAlign w:val="center"/>
          </w:tcPr>
          <w:p w14:paraId="7705F89A" w14:textId="77777777" w:rsidR="00B4592B" w:rsidRPr="00C20B77" w:rsidRDefault="001F08DD"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140</w:t>
            </w:r>
          </w:p>
        </w:tc>
        <w:tc>
          <w:tcPr>
            <w:tcW w:w="1295" w:type="dxa"/>
            <w:tcBorders>
              <w:left w:val="single" w:sz="4" w:space="0" w:color="000000" w:themeColor="text1"/>
            </w:tcBorders>
            <w:vAlign w:val="center"/>
          </w:tcPr>
          <w:p w14:paraId="7144751B" w14:textId="77777777" w:rsidR="00B4592B" w:rsidRPr="00C20B77" w:rsidRDefault="00B4592B"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2</w:t>
            </w:r>
          </w:p>
        </w:tc>
        <w:tc>
          <w:tcPr>
            <w:tcW w:w="1296" w:type="dxa"/>
            <w:vAlign w:val="center"/>
          </w:tcPr>
          <w:p w14:paraId="065D2414" w14:textId="77777777" w:rsidR="00B4592B" w:rsidRPr="00C20B77" w:rsidRDefault="00B4592B"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r>
      <w:tr w:rsidR="00B4592B" w:rsidRPr="00C20B77" w14:paraId="3425D68C" w14:textId="77777777" w:rsidTr="410B605D">
        <w:trPr>
          <w:trHeight w:val="558"/>
        </w:trPr>
        <w:tc>
          <w:tcPr>
            <w:tcW w:w="572" w:type="dxa"/>
            <w:shd w:val="clear" w:color="auto" w:fill="auto"/>
            <w:noWrap/>
            <w:vAlign w:val="center"/>
          </w:tcPr>
          <w:p w14:paraId="78E884CA" w14:textId="77777777" w:rsidR="00B4592B" w:rsidRPr="00C20B77" w:rsidRDefault="00B4592B" w:rsidP="005E4D1A">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2</w:t>
            </w:r>
          </w:p>
        </w:tc>
        <w:tc>
          <w:tcPr>
            <w:tcW w:w="1366" w:type="dxa"/>
            <w:shd w:val="clear" w:color="auto" w:fill="auto"/>
            <w:noWrap/>
            <w:vAlign w:val="center"/>
          </w:tcPr>
          <w:p w14:paraId="4C466015" w14:textId="77777777" w:rsidR="00B4592B" w:rsidRPr="00C20B77" w:rsidRDefault="00B4592B" w:rsidP="009D746E">
            <w:pPr>
              <w:spacing w:after="0" w:line="240" w:lineRule="auto"/>
              <w:rPr>
                <w:rFonts w:ascii="Montserrat" w:eastAsia="Times New Roman" w:hAnsi="Montserrat"/>
                <w:iCs/>
                <w:color w:val="000000"/>
                <w:sz w:val="18"/>
                <w:szCs w:val="18"/>
                <w:lang w:eastAsia="lt-LT"/>
              </w:rPr>
            </w:pPr>
            <w:r w:rsidRPr="00C20B77">
              <w:rPr>
                <w:rFonts w:ascii="Montserrat" w:eastAsia="Times New Roman" w:hAnsi="Montserrat"/>
                <w:iCs/>
                <w:color w:val="000000"/>
                <w:sz w:val="18"/>
                <w:szCs w:val="18"/>
                <w:lang w:eastAsia="lt-LT"/>
              </w:rPr>
              <w:t>K</w:t>
            </w:r>
            <w:r w:rsidR="001A4C10" w:rsidRPr="00C20B77">
              <w:rPr>
                <w:rFonts w:ascii="Montserrat" w:eastAsia="Times New Roman" w:hAnsi="Montserrat"/>
                <w:iCs/>
                <w:color w:val="000000"/>
                <w:sz w:val="18"/>
                <w:szCs w:val="18"/>
                <w:lang w:eastAsia="lt-LT"/>
              </w:rPr>
              <w:t>833</w:t>
            </w:r>
            <w:r w:rsidRPr="00C20B77">
              <w:rPr>
                <w:rFonts w:ascii="Montserrat" w:eastAsia="Times New Roman" w:hAnsi="Montserrat"/>
                <w:iCs/>
                <w:color w:val="000000"/>
                <w:sz w:val="18"/>
                <w:szCs w:val="18"/>
                <w:lang w:eastAsia="lt-LT"/>
              </w:rPr>
              <w:t xml:space="preserve"> </w:t>
            </w:r>
            <w:r w:rsidR="001A4C10" w:rsidRPr="00C20B77">
              <w:rPr>
                <w:rFonts w:ascii="Montserrat" w:eastAsia="Times New Roman" w:hAnsi="Montserrat"/>
                <w:iCs/>
                <w:color w:val="000000"/>
                <w:sz w:val="18"/>
                <w:szCs w:val="18"/>
                <w:lang w:eastAsia="lt-LT"/>
              </w:rPr>
              <w:t>L. Baliukevičiaus</w:t>
            </w:r>
            <w:r w:rsidRPr="00C20B77">
              <w:rPr>
                <w:rFonts w:ascii="Montserrat" w:eastAsia="Times New Roman" w:hAnsi="Montserrat"/>
                <w:iCs/>
                <w:color w:val="000000"/>
                <w:sz w:val="18"/>
                <w:szCs w:val="18"/>
                <w:lang w:eastAsia="lt-LT"/>
              </w:rPr>
              <w:t xml:space="preserve"> – M. Sleževičiaus g.</w:t>
            </w:r>
          </w:p>
        </w:tc>
        <w:tc>
          <w:tcPr>
            <w:tcW w:w="1041" w:type="dxa"/>
            <w:vAlign w:val="center"/>
          </w:tcPr>
          <w:p w14:paraId="0FB1E3E5" w14:textId="77777777" w:rsidR="00B4592B" w:rsidRPr="00C20B77" w:rsidRDefault="00725773" w:rsidP="005E4D1A">
            <w:pPr>
              <w:spacing w:after="0" w:line="240" w:lineRule="auto"/>
              <w:jc w:val="center"/>
              <w:rPr>
                <w:rFonts w:ascii="Montserrat" w:eastAsia="Times New Roman" w:hAnsi="Montserrat"/>
                <w:bCs/>
                <w:color w:val="000000"/>
                <w:sz w:val="18"/>
                <w:szCs w:val="18"/>
                <w:lang w:eastAsia="lt-LT"/>
              </w:rPr>
            </w:pPr>
            <w:proofErr w:type="spellStart"/>
            <w:r w:rsidRPr="00C20B77">
              <w:rPr>
                <w:rFonts w:ascii="Montserrat" w:eastAsia="Times New Roman" w:hAnsi="Montserrat"/>
                <w:bCs/>
                <w:color w:val="000000"/>
                <w:sz w:val="18"/>
                <w:szCs w:val="18"/>
                <w:lang w:eastAsia="lt-LT"/>
              </w:rPr>
              <w:t>Swarco</w:t>
            </w:r>
            <w:proofErr w:type="spellEnd"/>
            <w:r w:rsidRPr="00C20B77">
              <w:rPr>
                <w:rFonts w:ascii="Montserrat" w:eastAsia="Times New Roman" w:hAnsi="Montserrat"/>
                <w:bCs/>
                <w:color w:val="000000"/>
                <w:sz w:val="18"/>
                <w:szCs w:val="18"/>
                <w:lang w:eastAsia="lt-LT"/>
              </w:rPr>
              <w:t xml:space="preserve"> ITC-3</w:t>
            </w:r>
          </w:p>
        </w:tc>
        <w:tc>
          <w:tcPr>
            <w:tcW w:w="1221" w:type="dxa"/>
            <w:vAlign w:val="center"/>
          </w:tcPr>
          <w:p w14:paraId="7842F596" w14:textId="77777777" w:rsidR="00B4592B" w:rsidRPr="00C20B77" w:rsidRDefault="006123C7"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2</w:t>
            </w:r>
          </w:p>
        </w:tc>
        <w:tc>
          <w:tcPr>
            <w:tcW w:w="1220" w:type="dxa"/>
            <w:vAlign w:val="center"/>
          </w:tcPr>
          <w:p w14:paraId="7B7EFE02" w14:textId="77777777" w:rsidR="00B4592B" w:rsidRPr="00C20B77" w:rsidRDefault="00244A32"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0</w:t>
            </w:r>
          </w:p>
        </w:tc>
        <w:tc>
          <w:tcPr>
            <w:tcW w:w="1365" w:type="dxa"/>
            <w:vAlign w:val="center"/>
          </w:tcPr>
          <w:p w14:paraId="33113584" w14:textId="77777777" w:rsidR="00B4592B" w:rsidRPr="00C20B77" w:rsidRDefault="00B4592B"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0</w:t>
            </w:r>
          </w:p>
        </w:tc>
        <w:tc>
          <w:tcPr>
            <w:tcW w:w="1346" w:type="dxa"/>
            <w:vAlign w:val="center"/>
          </w:tcPr>
          <w:p w14:paraId="2E32D521" w14:textId="77777777" w:rsidR="00B4592B" w:rsidRPr="00C20B77" w:rsidRDefault="000A74A6"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26" w:type="dxa"/>
            <w:vAlign w:val="center"/>
          </w:tcPr>
          <w:p w14:paraId="0C50080F" w14:textId="77777777" w:rsidR="00B4592B" w:rsidRPr="00C20B77" w:rsidRDefault="00D73467"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5" w:type="dxa"/>
            <w:tcBorders>
              <w:right w:val="single" w:sz="4" w:space="0" w:color="000000" w:themeColor="text1"/>
            </w:tcBorders>
            <w:vAlign w:val="center"/>
          </w:tcPr>
          <w:p w14:paraId="5531F93F" w14:textId="77777777" w:rsidR="00B4592B" w:rsidRPr="00C20B77" w:rsidRDefault="00244A32"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0</w:t>
            </w:r>
          </w:p>
        </w:tc>
        <w:tc>
          <w:tcPr>
            <w:tcW w:w="1296" w:type="dxa"/>
            <w:tcBorders>
              <w:right w:val="single" w:sz="4" w:space="0" w:color="000000" w:themeColor="text1"/>
            </w:tcBorders>
            <w:vAlign w:val="center"/>
          </w:tcPr>
          <w:p w14:paraId="0CCF700D" w14:textId="77777777" w:rsidR="00B4592B" w:rsidRPr="00C20B77" w:rsidRDefault="00BA701E"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100</w:t>
            </w:r>
          </w:p>
        </w:tc>
        <w:tc>
          <w:tcPr>
            <w:tcW w:w="1295" w:type="dxa"/>
            <w:tcBorders>
              <w:left w:val="single" w:sz="4" w:space="0" w:color="000000" w:themeColor="text1"/>
            </w:tcBorders>
            <w:vAlign w:val="center"/>
          </w:tcPr>
          <w:p w14:paraId="2CC21B90" w14:textId="77777777" w:rsidR="00B4592B"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2</w:t>
            </w:r>
          </w:p>
        </w:tc>
        <w:tc>
          <w:tcPr>
            <w:tcW w:w="1296" w:type="dxa"/>
            <w:vAlign w:val="center"/>
          </w:tcPr>
          <w:p w14:paraId="050B3AD0" w14:textId="77777777" w:rsidR="00B4592B"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r>
      <w:tr w:rsidR="00B4592B" w:rsidRPr="00C20B77" w14:paraId="01C59E11" w14:textId="77777777" w:rsidTr="410B605D">
        <w:trPr>
          <w:trHeight w:val="558"/>
        </w:trPr>
        <w:tc>
          <w:tcPr>
            <w:tcW w:w="572" w:type="dxa"/>
            <w:shd w:val="clear" w:color="auto" w:fill="auto"/>
            <w:noWrap/>
            <w:vAlign w:val="center"/>
          </w:tcPr>
          <w:p w14:paraId="5FCD5EC4" w14:textId="77777777" w:rsidR="00B4592B" w:rsidRPr="00C20B77" w:rsidRDefault="00B4592B" w:rsidP="005E4D1A">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3</w:t>
            </w:r>
          </w:p>
        </w:tc>
        <w:tc>
          <w:tcPr>
            <w:tcW w:w="1366" w:type="dxa"/>
            <w:shd w:val="clear" w:color="auto" w:fill="auto"/>
            <w:noWrap/>
            <w:vAlign w:val="center"/>
          </w:tcPr>
          <w:p w14:paraId="246FFEC2" w14:textId="77777777" w:rsidR="00B4592B" w:rsidRPr="00C20B77" w:rsidRDefault="00B4592B" w:rsidP="009D746E">
            <w:pPr>
              <w:spacing w:after="0" w:line="240" w:lineRule="auto"/>
              <w:rPr>
                <w:rFonts w:ascii="Montserrat" w:eastAsia="Times New Roman" w:hAnsi="Montserrat"/>
                <w:iCs/>
                <w:color w:val="000000"/>
                <w:sz w:val="18"/>
                <w:szCs w:val="18"/>
                <w:lang w:eastAsia="lt-LT"/>
              </w:rPr>
            </w:pPr>
            <w:r w:rsidRPr="00C20B77">
              <w:rPr>
                <w:rFonts w:ascii="Montserrat" w:eastAsia="Times New Roman" w:hAnsi="Montserrat"/>
                <w:iCs/>
                <w:color w:val="000000"/>
                <w:sz w:val="18"/>
                <w:szCs w:val="18"/>
                <w:lang w:eastAsia="lt-LT"/>
              </w:rPr>
              <w:t>K</w:t>
            </w:r>
            <w:r w:rsidR="00725773" w:rsidRPr="00C20B77">
              <w:rPr>
                <w:rFonts w:ascii="Montserrat" w:eastAsia="Times New Roman" w:hAnsi="Montserrat"/>
                <w:iCs/>
                <w:color w:val="000000"/>
                <w:sz w:val="18"/>
                <w:szCs w:val="18"/>
                <w:lang w:eastAsia="lt-LT"/>
              </w:rPr>
              <w:t xml:space="preserve">416 </w:t>
            </w:r>
            <w:r w:rsidRPr="00C20B77">
              <w:rPr>
                <w:rFonts w:ascii="Montserrat" w:eastAsia="Times New Roman" w:hAnsi="Montserrat"/>
                <w:iCs/>
                <w:color w:val="000000"/>
                <w:sz w:val="18"/>
                <w:szCs w:val="18"/>
                <w:lang w:eastAsia="lt-LT"/>
              </w:rPr>
              <w:t>Savanorių pr. – Račių g</w:t>
            </w:r>
            <w:r w:rsidR="00467CD3" w:rsidRPr="00C20B77">
              <w:rPr>
                <w:rFonts w:ascii="Montserrat" w:eastAsia="Times New Roman" w:hAnsi="Montserrat"/>
                <w:iCs/>
                <w:color w:val="000000"/>
                <w:sz w:val="18"/>
                <w:szCs w:val="18"/>
                <w:lang w:eastAsia="lt-LT"/>
              </w:rPr>
              <w:t>.</w:t>
            </w:r>
          </w:p>
        </w:tc>
        <w:tc>
          <w:tcPr>
            <w:tcW w:w="1041" w:type="dxa"/>
            <w:vAlign w:val="center"/>
          </w:tcPr>
          <w:p w14:paraId="5610FEAF" w14:textId="77777777" w:rsidR="00B4592B" w:rsidRPr="00C20B77" w:rsidRDefault="00725773" w:rsidP="005E4D1A">
            <w:pPr>
              <w:spacing w:after="0" w:line="240" w:lineRule="auto"/>
              <w:jc w:val="center"/>
              <w:rPr>
                <w:rFonts w:ascii="Montserrat" w:eastAsia="Times New Roman" w:hAnsi="Montserrat"/>
                <w:bCs/>
                <w:color w:val="000000"/>
                <w:sz w:val="18"/>
                <w:szCs w:val="18"/>
                <w:lang w:eastAsia="lt-LT"/>
              </w:rPr>
            </w:pPr>
            <w:proofErr w:type="spellStart"/>
            <w:r w:rsidRPr="00C20B77">
              <w:rPr>
                <w:rFonts w:ascii="Montserrat" w:eastAsia="Times New Roman" w:hAnsi="Montserrat"/>
                <w:bCs/>
                <w:color w:val="000000"/>
                <w:sz w:val="18"/>
                <w:szCs w:val="18"/>
                <w:lang w:eastAsia="lt-LT"/>
              </w:rPr>
              <w:t>Swarco</w:t>
            </w:r>
            <w:proofErr w:type="spellEnd"/>
            <w:r w:rsidRPr="00C20B77">
              <w:rPr>
                <w:rFonts w:ascii="Montserrat" w:eastAsia="Times New Roman" w:hAnsi="Montserrat"/>
                <w:bCs/>
                <w:color w:val="000000"/>
                <w:sz w:val="18"/>
                <w:szCs w:val="18"/>
                <w:lang w:eastAsia="lt-LT"/>
              </w:rPr>
              <w:t xml:space="preserve"> ITC-3</w:t>
            </w:r>
          </w:p>
        </w:tc>
        <w:tc>
          <w:tcPr>
            <w:tcW w:w="1221" w:type="dxa"/>
            <w:vAlign w:val="center"/>
          </w:tcPr>
          <w:p w14:paraId="138328F9" w14:textId="77777777" w:rsidR="00B4592B" w:rsidRPr="00C20B77" w:rsidRDefault="006123C7"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2</w:t>
            </w:r>
          </w:p>
        </w:tc>
        <w:tc>
          <w:tcPr>
            <w:tcW w:w="1220" w:type="dxa"/>
            <w:vAlign w:val="center"/>
          </w:tcPr>
          <w:p w14:paraId="0213FF8E" w14:textId="77777777" w:rsidR="00B4592B" w:rsidRPr="00C20B77" w:rsidRDefault="00244A32"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0</w:t>
            </w:r>
          </w:p>
        </w:tc>
        <w:tc>
          <w:tcPr>
            <w:tcW w:w="1365" w:type="dxa"/>
            <w:vAlign w:val="center"/>
          </w:tcPr>
          <w:p w14:paraId="370D6AA5" w14:textId="77777777" w:rsidR="00B4592B" w:rsidRPr="00C20B77" w:rsidRDefault="00B4592B"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0</w:t>
            </w:r>
          </w:p>
        </w:tc>
        <w:tc>
          <w:tcPr>
            <w:tcW w:w="1346" w:type="dxa"/>
            <w:vAlign w:val="center"/>
          </w:tcPr>
          <w:p w14:paraId="6B965A47" w14:textId="77777777" w:rsidR="00B4592B" w:rsidRPr="00C20B77" w:rsidRDefault="000A74A6"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26" w:type="dxa"/>
            <w:vAlign w:val="center"/>
          </w:tcPr>
          <w:p w14:paraId="511F3AB7" w14:textId="77777777" w:rsidR="00B4592B" w:rsidRPr="00C20B77" w:rsidRDefault="00D73467"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5" w:type="dxa"/>
            <w:tcBorders>
              <w:right w:val="single" w:sz="4" w:space="0" w:color="000000" w:themeColor="text1"/>
            </w:tcBorders>
            <w:vAlign w:val="center"/>
          </w:tcPr>
          <w:p w14:paraId="05F7728E" w14:textId="77777777" w:rsidR="00B4592B" w:rsidRPr="00C20B77" w:rsidRDefault="00244A32"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0</w:t>
            </w:r>
          </w:p>
        </w:tc>
        <w:tc>
          <w:tcPr>
            <w:tcW w:w="1296" w:type="dxa"/>
            <w:tcBorders>
              <w:right w:val="single" w:sz="4" w:space="0" w:color="000000" w:themeColor="text1"/>
            </w:tcBorders>
            <w:vAlign w:val="center"/>
          </w:tcPr>
          <w:p w14:paraId="1DB7EDA4" w14:textId="2B908ADB" w:rsidR="00B4592B" w:rsidRPr="00C20B77" w:rsidRDefault="005561AF"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150</w:t>
            </w:r>
          </w:p>
        </w:tc>
        <w:tc>
          <w:tcPr>
            <w:tcW w:w="1295" w:type="dxa"/>
            <w:tcBorders>
              <w:left w:val="single" w:sz="4" w:space="0" w:color="000000" w:themeColor="text1"/>
            </w:tcBorders>
            <w:vAlign w:val="center"/>
          </w:tcPr>
          <w:p w14:paraId="54B6C890" w14:textId="77777777" w:rsidR="00B4592B"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2</w:t>
            </w:r>
          </w:p>
        </w:tc>
        <w:tc>
          <w:tcPr>
            <w:tcW w:w="1296" w:type="dxa"/>
            <w:vAlign w:val="center"/>
          </w:tcPr>
          <w:p w14:paraId="39507054" w14:textId="77777777" w:rsidR="00B4592B"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r>
      <w:tr w:rsidR="00B4592B" w:rsidRPr="00C20B77" w14:paraId="6657DF83" w14:textId="77777777" w:rsidTr="410B605D">
        <w:trPr>
          <w:trHeight w:val="558"/>
        </w:trPr>
        <w:tc>
          <w:tcPr>
            <w:tcW w:w="572" w:type="dxa"/>
            <w:shd w:val="clear" w:color="auto" w:fill="auto"/>
            <w:noWrap/>
            <w:vAlign w:val="center"/>
          </w:tcPr>
          <w:p w14:paraId="2598DEE6" w14:textId="77777777" w:rsidR="00B4592B" w:rsidRPr="00C20B77" w:rsidRDefault="00B4592B" w:rsidP="005E4D1A">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4</w:t>
            </w:r>
          </w:p>
        </w:tc>
        <w:tc>
          <w:tcPr>
            <w:tcW w:w="1366" w:type="dxa"/>
            <w:shd w:val="clear" w:color="auto" w:fill="auto"/>
            <w:noWrap/>
            <w:vAlign w:val="center"/>
          </w:tcPr>
          <w:p w14:paraId="738CB244" w14:textId="77777777" w:rsidR="00B4592B" w:rsidRPr="00C20B77" w:rsidRDefault="00B4592B" w:rsidP="009D746E">
            <w:pPr>
              <w:spacing w:after="0" w:line="240" w:lineRule="auto"/>
              <w:rPr>
                <w:rFonts w:ascii="Montserrat" w:eastAsia="Times New Roman" w:hAnsi="Montserrat"/>
                <w:iCs/>
                <w:color w:val="000000"/>
                <w:sz w:val="18"/>
                <w:szCs w:val="18"/>
                <w:lang w:eastAsia="lt-LT"/>
              </w:rPr>
            </w:pPr>
            <w:r w:rsidRPr="00C20B77">
              <w:rPr>
                <w:rFonts w:ascii="Montserrat" w:eastAsia="Times New Roman" w:hAnsi="Montserrat"/>
                <w:iCs/>
                <w:color w:val="000000"/>
                <w:sz w:val="18"/>
                <w:szCs w:val="18"/>
                <w:lang w:eastAsia="lt-LT"/>
              </w:rPr>
              <w:t>K</w:t>
            </w:r>
            <w:r w:rsidR="004A1BA4" w:rsidRPr="00C20B77">
              <w:rPr>
                <w:rFonts w:ascii="Montserrat" w:eastAsia="Times New Roman" w:hAnsi="Montserrat"/>
                <w:iCs/>
                <w:color w:val="000000"/>
                <w:sz w:val="18"/>
                <w:szCs w:val="18"/>
                <w:lang w:eastAsia="lt-LT"/>
              </w:rPr>
              <w:t>1000</w:t>
            </w:r>
            <w:r w:rsidRPr="00C20B77">
              <w:rPr>
                <w:rFonts w:ascii="Montserrat" w:eastAsia="Times New Roman" w:hAnsi="Montserrat"/>
                <w:iCs/>
                <w:color w:val="000000"/>
                <w:sz w:val="18"/>
                <w:szCs w:val="18"/>
                <w:lang w:eastAsia="lt-LT"/>
              </w:rPr>
              <w:t xml:space="preserve"> </w:t>
            </w:r>
            <w:r w:rsidR="004A1BA4" w:rsidRPr="00C20B77">
              <w:rPr>
                <w:rFonts w:ascii="Montserrat" w:eastAsia="Times New Roman" w:hAnsi="Montserrat"/>
                <w:iCs/>
                <w:color w:val="000000"/>
                <w:sz w:val="18"/>
                <w:szCs w:val="18"/>
                <w:lang w:eastAsia="lt-LT"/>
              </w:rPr>
              <w:t>Ukmergės–Gabijos–Vėtrungių  g</w:t>
            </w:r>
          </w:p>
        </w:tc>
        <w:tc>
          <w:tcPr>
            <w:tcW w:w="1041" w:type="dxa"/>
            <w:vAlign w:val="center"/>
          </w:tcPr>
          <w:p w14:paraId="6E10401A" w14:textId="77777777" w:rsidR="00B4592B" w:rsidRPr="00C20B77" w:rsidRDefault="009D746E" w:rsidP="005E4D1A">
            <w:pPr>
              <w:spacing w:after="0" w:line="240" w:lineRule="auto"/>
              <w:jc w:val="center"/>
              <w:rPr>
                <w:rFonts w:ascii="Montserrat" w:eastAsia="Times New Roman" w:hAnsi="Montserrat"/>
                <w:bCs/>
                <w:color w:val="000000"/>
                <w:sz w:val="18"/>
                <w:szCs w:val="18"/>
                <w:lang w:eastAsia="lt-LT"/>
              </w:rPr>
            </w:pPr>
            <w:proofErr w:type="spellStart"/>
            <w:r w:rsidRPr="00C20B77">
              <w:rPr>
                <w:rFonts w:ascii="Montserrat" w:eastAsia="Times New Roman" w:hAnsi="Montserrat"/>
                <w:bCs/>
                <w:color w:val="000000"/>
                <w:sz w:val="18"/>
                <w:szCs w:val="18"/>
                <w:lang w:eastAsia="lt-LT"/>
              </w:rPr>
              <w:t>Swarco</w:t>
            </w:r>
            <w:proofErr w:type="spellEnd"/>
            <w:r w:rsidRPr="00C20B77">
              <w:rPr>
                <w:rFonts w:ascii="Montserrat" w:eastAsia="Times New Roman" w:hAnsi="Montserrat"/>
                <w:bCs/>
                <w:color w:val="000000"/>
                <w:sz w:val="18"/>
                <w:szCs w:val="18"/>
                <w:lang w:eastAsia="lt-LT"/>
              </w:rPr>
              <w:t xml:space="preserve"> ITC-</w:t>
            </w:r>
            <w:r w:rsidR="00725773" w:rsidRPr="00C20B77">
              <w:rPr>
                <w:rFonts w:ascii="Montserrat" w:eastAsia="Times New Roman" w:hAnsi="Montserrat"/>
                <w:bCs/>
                <w:color w:val="000000"/>
                <w:sz w:val="18"/>
                <w:szCs w:val="18"/>
                <w:lang w:eastAsia="lt-LT"/>
              </w:rPr>
              <w:t>3</w:t>
            </w:r>
          </w:p>
        </w:tc>
        <w:tc>
          <w:tcPr>
            <w:tcW w:w="1221" w:type="dxa"/>
            <w:vAlign w:val="center"/>
          </w:tcPr>
          <w:p w14:paraId="78941E47" w14:textId="77777777" w:rsidR="00B4592B" w:rsidRPr="00C20B77" w:rsidRDefault="006123C7"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5</w:t>
            </w:r>
          </w:p>
        </w:tc>
        <w:tc>
          <w:tcPr>
            <w:tcW w:w="1220" w:type="dxa"/>
            <w:vAlign w:val="center"/>
          </w:tcPr>
          <w:p w14:paraId="0295336A" w14:textId="77777777" w:rsidR="00B4592B" w:rsidRPr="00C20B77" w:rsidRDefault="00B4592B"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65" w:type="dxa"/>
            <w:vAlign w:val="center"/>
          </w:tcPr>
          <w:p w14:paraId="3D22F59A" w14:textId="77777777" w:rsidR="00B4592B" w:rsidRPr="00C20B77" w:rsidRDefault="00B4592B"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0</w:t>
            </w:r>
          </w:p>
        </w:tc>
        <w:tc>
          <w:tcPr>
            <w:tcW w:w="1346" w:type="dxa"/>
            <w:vAlign w:val="center"/>
          </w:tcPr>
          <w:p w14:paraId="71CBABF6" w14:textId="77777777" w:rsidR="00B4592B" w:rsidRPr="00C20B77" w:rsidRDefault="000A74A6"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26" w:type="dxa"/>
            <w:vAlign w:val="center"/>
          </w:tcPr>
          <w:p w14:paraId="6EA80843" w14:textId="77777777" w:rsidR="00B4592B" w:rsidRPr="00C20B77" w:rsidRDefault="00D73467"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5" w:type="dxa"/>
            <w:tcBorders>
              <w:right w:val="single" w:sz="4" w:space="0" w:color="000000" w:themeColor="text1"/>
            </w:tcBorders>
            <w:vAlign w:val="center"/>
          </w:tcPr>
          <w:p w14:paraId="56C62623" w14:textId="77777777" w:rsidR="00B4592B" w:rsidRPr="00C20B77" w:rsidRDefault="00244A32"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0</w:t>
            </w:r>
          </w:p>
        </w:tc>
        <w:tc>
          <w:tcPr>
            <w:tcW w:w="1296" w:type="dxa"/>
            <w:tcBorders>
              <w:right w:val="single" w:sz="4" w:space="0" w:color="000000" w:themeColor="text1"/>
            </w:tcBorders>
            <w:vAlign w:val="center"/>
          </w:tcPr>
          <w:p w14:paraId="3865DFBE" w14:textId="77777777" w:rsidR="00B4592B" w:rsidRPr="00C20B77" w:rsidRDefault="003F5B1D" w:rsidP="003F5B1D">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2</w:t>
            </w:r>
            <w:r w:rsidR="00C77D63">
              <w:rPr>
                <w:rFonts w:ascii="Montserrat" w:eastAsia="Times New Roman" w:hAnsi="Montserrat"/>
                <w:bCs/>
                <w:color w:val="000000"/>
                <w:sz w:val="18"/>
                <w:szCs w:val="18"/>
                <w:lang w:eastAsia="lt-LT"/>
              </w:rPr>
              <w:t>50</w:t>
            </w:r>
          </w:p>
        </w:tc>
        <w:tc>
          <w:tcPr>
            <w:tcW w:w="1295" w:type="dxa"/>
            <w:tcBorders>
              <w:left w:val="single" w:sz="4" w:space="0" w:color="000000" w:themeColor="text1"/>
            </w:tcBorders>
            <w:vAlign w:val="center"/>
          </w:tcPr>
          <w:p w14:paraId="58A8CB7E" w14:textId="77777777" w:rsidR="00B4592B"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2</w:t>
            </w:r>
          </w:p>
        </w:tc>
        <w:tc>
          <w:tcPr>
            <w:tcW w:w="1296" w:type="dxa"/>
            <w:vAlign w:val="center"/>
          </w:tcPr>
          <w:p w14:paraId="33A66D29" w14:textId="77777777" w:rsidR="00B4592B"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r>
      <w:tr w:rsidR="00B4592B" w:rsidRPr="00C20B77" w14:paraId="1224A0C0" w14:textId="77777777" w:rsidTr="410B605D">
        <w:trPr>
          <w:trHeight w:val="558"/>
        </w:trPr>
        <w:tc>
          <w:tcPr>
            <w:tcW w:w="572" w:type="dxa"/>
            <w:shd w:val="clear" w:color="auto" w:fill="auto"/>
            <w:noWrap/>
            <w:vAlign w:val="center"/>
          </w:tcPr>
          <w:p w14:paraId="44240AAE" w14:textId="77777777" w:rsidR="00B4592B" w:rsidRPr="00C20B77" w:rsidRDefault="00B4592B" w:rsidP="005E4D1A">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5</w:t>
            </w:r>
          </w:p>
        </w:tc>
        <w:tc>
          <w:tcPr>
            <w:tcW w:w="1366" w:type="dxa"/>
            <w:shd w:val="clear" w:color="auto" w:fill="auto"/>
            <w:noWrap/>
            <w:vAlign w:val="center"/>
          </w:tcPr>
          <w:p w14:paraId="0B70BDC8" w14:textId="77777777" w:rsidR="00B4592B" w:rsidRPr="00C20B77" w:rsidRDefault="000A74A6" w:rsidP="009D746E">
            <w:pPr>
              <w:spacing w:after="0" w:line="240" w:lineRule="auto"/>
              <w:rPr>
                <w:rFonts w:ascii="Montserrat" w:eastAsia="Times New Roman" w:hAnsi="Montserrat"/>
                <w:iCs/>
                <w:color w:val="000000"/>
                <w:sz w:val="18"/>
                <w:szCs w:val="18"/>
                <w:lang w:eastAsia="lt-LT"/>
              </w:rPr>
            </w:pPr>
            <w:r w:rsidRPr="00C20B77">
              <w:rPr>
                <w:rFonts w:ascii="Montserrat" w:eastAsia="Times New Roman" w:hAnsi="Montserrat"/>
                <w:iCs/>
                <w:color w:val="000000"/>
                <w:sz w:val="18"/>
                <w:szCs w:val="18"/>
                <w:lang w:eastAsia="lt-LT"/>
              </w:rPr>
              <w:t>K</w:t>
            </w:r>
            <w:r w:rsidR="00715878" w:rsidRPr="00C20B77">
              <w:rPr>
                <w:rFonts w:ascii="Montserrat" w:eastAsia="Times New Roman" w:hAnsi="Montserrat"/>
                <w:iCs/>
                <w:color w:val="000000"/>
                <w:sz w:val="18"/>
                <w:szCs w:val="18"/>
                <w:lang w:eastAsia="lt-LT"/>
              </w:rPr>
              <w:t>306</w:t>
            </w:r>
            <w:r w:rsidRPr="00C20B77">
              <w:rPr>
                <w:rFonts w:ascii="Montserrat" w:eastAsia="Times New Roman" w:hAnsi="Montserrat"/>
                <w:iCs/>
                <w:color w:val="000000"/>
                <w:sz w:val="18"/>
                <w:szCs w:val="18"/>
                <w:lang w:eastAsia="lt-LT"/>
              </w:rPr>
              <w:t xml:space="preserve"> </w:t>
            </w:r>
            <w:r w:rsidR="00715878" w:rsidRPr="00C20B77">
              <w:rPr>
                <w:rFonts w:ascii="Montserrat" w:eastAsia="Times New Roman" w:hAnsi="Montserrat"/>
                <w:iCs/>
                <w:color w:val="000000"/>
                <w:sz w:val="18"/>
                <w:szCs w:val="18"/>
                <w:lang w:eastAsia="lt-LT"/>
              </w:rPr>
              <w:t>Antakalnio</w:t>
            </w:r>
            <w:r w:rsidRPr="00C20B77">
              <w:rPr>
                <w:rFonts w:ascii="Montserrat" w:eastAsia="Times New Roman" w:hAnsi="Montserrat"/>
                <w:iCs/>
                <w:color w:val="000000"/>
                <w:sz w:val="18"/>
                <w:szCs w:val="18"/>
                <w:lang w:eastAsia="lt-LT"/>
              </w:rPr>
              <w:t xml:space="preserve"> – </w:t>
            </w:r>
            <w:r w:rsidR="00715878" w:rsidRPr="00C20B77">
              <w:rPr>
                <w:rFonts w:ascii="Montserrat" w:eastAsia="Times New Roman" w:hAnsi="Montserrat"/>
                <w:iCs/>
                <w:color w:val="000000"/>
                <w:sz w:val="18"/>
                <w:szCs w:val="18"/>
                <w:lang w:eastAsia="lt-LT"/>
              </w:rPr>
              <w:t>Sapiegos</w:t>
            </w:r>
            <w:r w:rsidRPr="00C20B77">
              <w:rPr>
                <w:rFonts w:ascii="Montserrat" w:eastAsia="Times New Roman" w:hAnsi="Montserrat"/>
                <w:iCs/>
                <w:color w:val="000000"/>
                <w:sz w:val="18"/>
                <w:szCs w:val="18"/>
                <w:lang w:eastAsia="lt-LT"/>
              </w:rPr>
              <w:t xml:space="preserve"> g.</w:t>
            </w:r>
          </w:p>
        </w:tc>
        <w:tc>
          <w:tcPr>
            <w:tcW w:w="1041" w:type="dxa"/>
            <w:vAlign w:val="center"/>
          </w:tcPr>
          <w:p w14:paraId="3050A349" w14:textId="77777777" w:rsidR="00B4592B" w:rsidRPr="00C20B77" w:rsidRDefault="000A74A6" w:rsidP="005E4D1A">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Siemens C900</w:t>
            </w:r>
          </w:p>
        </w:tc>
        <w:tc>
          <w:tcPr>
            <w:tcW w:w="1221" w:type="dxa"/>
            <w:vAlign w:val="center"/>
          </w:tcPr>
          <w:p w14:paraId="6474E532" w14:textId="77777777" w:rsidR="00B4592B" w:rsidRPr="00C20B77" w:rsidRDefault="000A74A6"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20" w:type="dxa"/>
            <w:vAlign w:val="center"/>
          </w:tcPr>
          <w:p w14:paraId="64E14F55" w14:textId="77777777" w:rsidR="00B4592B" w:rsidRPr="00C20B77" w:rsidRDefault="000A74A6"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65" w:type="dxa"/>
            <w:vAlign w:val="center"/>
          </w:tcPr>
          <w:p w14:paraId="0C2C0467" w14:textId="632BAED3" w:rsidR="00B4592B" w:rsidRPr="001F08DD" w:rsidRDefault="00995AC9" w:rsidP="002566EF">
            <w:pPr>
              <w:spacing w:after="0" w:line="240" w:lineRule="auto"/>
              <w:jc w:val="center"/>
              <w:rPr>
                <w:rFonts w:ascii="Montserrat" w:eastAsia="Times New Roman" w:hAnsi="Montserrat"/>
                <w:bCs/>
                <w:color w:val="000000"/>
                <w:sz w:val="18"/>
                <w:szCs w:val="18"/>
                <w:lang w:val="en-US" w:eastAsia="lt-LT"/>
              </w:rPr>
            </w:pPr>
            <w:r>
              <w:rPr>
                <w:rFonts w:ascii="Montserrat" w:eastAsia="Times New Roman" w:hAnsi="Montserrat"/>
                <w:bCs/>
                <w:color w:val="000000"/>
                <w:sz w:val="18"/>
                <w:szCs w:val="18"/>
                <w:lang w:eastAsia="lt-LT"/>
              </w:rPr>
              <w:t>1</w:t>
            </w:r>
            <w:r w:rsidR="00B00132">
              <w:rPr>
                <w:rFonts w:ascii="Montserrat" w:eastAsia="Times New Roman" w:hAnsi="Montserrat"/>
                <w:bCs/>
                <w:color w:val="000000"/>
                <w:sz w:val="18"/>
                <w:szCs w:val="18"/>
                <w:lang w:eastAsia="lt-LT"/>
              </w:rPr>
              <w:t>*</w:t>
            </w:r>
            <w:r>
              <w:rPr>
                <w:rFonts w:ascii="Montserrat" w:eastAsia="Times New Roman" w:hAnsi="Montserrat"/>
                <w:bCs/>
                <w:color w:val="000000"/>
                <w:sz w:val="18"/>
                <w:szCs w:val="18"/>
                <w:lang w:eastAsia="lt-LT"/>
              </w:rPr>
              <w:t>*</w:t>
            </w:r>
          </w:p>
        </w:tc>
        <w:tc>
          <w:tcPr>
            <w:tcW w:w="1346" w:type="dxa"/>
            <w:vAlign w:val="center"/>
          </w:tcPr>
          <w:p w14:paraId="30470A0D" w14:textId="77777777" w:rsidR="00B4592B" w:rsidRPr="00C20B77" w:rsidRDefault="000A74A6"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26" w:type="dxa"/>
            <w:vAlign w:val="center"/>
          </w:tcPr>
          <w:p w14:paraId="6B8E35E1" w14:textId="77777777" w:rsidR="00B4592B" w:rsidRPr="00C20B77" w:rsidRDefault="00D73467"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5" w:type="dxa"/>
            <w:tcBorders>
              <w:right w:val="single" w:sz="4" w:space="0" w:color="000000" w:themeColor="text1"/>
            </w:tcBorders>
            <w:vAlign w:val="center"/>
          </w:tcPr>
          <w:p w14:paraId="4CF4B1BB" w14:textId="77777777" w:rsidR="00B4592B" w:rsidRPr="00C20B77" w:rsidRDefault="00D73467"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6" w:type="dxa"/>
            <w:tcBorders>
              <w:right w:val="single" w:sz="4" w:space="0" w:color="000000" w:themeColor="text1"/>
            </w:tcBorders>
            <w:vAlign w:val="center"/>
          </w:tcPr>
          <w:p w14:paraId="219897CE" w14:textId="1DDEC87E" w:rsidR="00B4592B" w:rsidRPr="00C20B77" w:rsidRDefault="000627B7"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3</w:t>
            </w:r>
            <w:r w:rsidR="002A519D">
              <w:rPr>
                <w:rFonts w:ascii="Montserrat" w:eastAsia="Times New Roman" w:hAnsi="Montserrat"/>
                <w:bCs/>
                <w:color w:val="000000"/>
                <w:sz w:val="18"/>
                <w:szCs w:val="18"/>
                <w:lang w:eastAsia="lt-LT"/>
              </w:rPr>
              <w:t>5</w:t>
            </w:r>
          </w:p>
        </w:tc>
        <w:tc>
          <w:tcPr>
            <w:tcW w:w="1295" w:type="dxa"/>
            <w:tcBorders>
              <w:left w:val="single" w:sz="4" w:space="0" w:color="000000" w:themeColor="text1"/>
            </w:tcBorders>
            <w:vAlign w:val="center"/>
          </w:tcPr>
          <w:p w14:paraId="2E643A39" w14:textId="77777777" w:rsidR="00B4592B"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2</w:t>
            </w:r>
          </w:p>
        </w:tc>
        <w:tc>
          <w:tcPr>
            <w:tcW w:w="1296" w:type="dxa"/>
            <w:vAlign w:val="center"/>
          </w:tcPr>
          <w:p w14:paraId="463A60A7" w14:textId="77777777" w:rsidR="00B4592B"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r>
      <w:tr w:rsidR="00BF2BA3" w:rsidRPr="00C20B77" w14:paraId="6096E2E6" w14:textId="77777777" w:rsidTr="410B605D">
        <w:trPr>
          <w:trHeight w:val="558"/>
        </w:trPr>
        <w:tc>
          <w:tcPr>
            <w:tcW w:w="572" w:type="dxa"/>
            <w:shd w:val="clear" w:color="auto" w:fill="auto"/>
            <w:noWrap/>
            <w:vAlign w:val="center"/>
          </w:tcPr>
          <w:p w14:paraId="29B4EA11" w14:textId="77777777" w:rsidR="00BF2BA3" w:rsidRPr="00C20B77" w:rsidRDefault="00256913" w:rsidP="005E4D1A">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6</w:t>
            </w:r>
          </w:p>
        </w:tc>
        <w:tc>
          <w:tcPr>
            <w:tcW w:w="1366" w:type="dxa"/>
            <w:shd w:val="clear" w:color="auto" w:fill="auto"/>
            <w:noWrap/>
            <w:vAlign w:val="center"/>
          </w:tcPr>
          <w:p w14:paraId="79472D7D" w14:textId="77777777" w:rsidR="00BF2BA3" w:rsidRPr="00C20B77" w:rsidRDefault="00F67AD4" w:rsidP="009D746E">
            <w:pPr>
              <w:spacing w:after="0" w:line="240" w:lineRule="auto"/>
              <w:rPr>
                <w:rFonts w:ascii="Montserrat" w:eastAsia="Times New Roman" w:hAnsi="Montserrat"/>
                <w:iCs/>
                <w:color w:val="000000"/>
                <w:sz w:val="18"/>
                <w:szCs w:val="18"/>
                <w:lang w:eastAsia="lt-LT"/>
              </w:rPr>
            </w:pPr>
            <w:r w:rsidRPr="00C20B77">
              <w:rPr>
                <w:rFonts w:ascii="Montserrat" w:eastAsia="Times New Roman" w:hAnsi="Montserrat"/>
                <w:iCs/>
                <w:color w:val="000000"/>
                <w:sz w:val="18"/>
                <w:szCs w:val="18"/>
                <w:lang w:eastAsia="lt-LT"/>
              </w:rPr>
              <w:t>K315 Antakalnio-Žolyno</w:t>
            </w:r>
            <w:r w:rsidR="00022705" w:rsidRPr="00C20B77">
              <w:rPr>
                <w:rFonts w:ascii="Montserrat" w:eastAsia="Times New Roman" w:hAnsi="Montserrat"/>
                <w:iCs/>
                <w:color w:val="000000"/>
                <w:sz w:val="18"/>
                <w:szCs w:val="18"/>
                <w:lang w:eastAsia="lt-LT"/>
              </w:rPr>
              <w:t xml:space="preserve"> g.</w:t>
            </w:r>
          </w:p>
        </w:tc>
        <w:tc>
          <w:tcPr>
            <w:tcW w:w="1041" w:type="dxa"/>
            <w:vAlign w:val="center"/>
          </w:tcPr>
          <w:p w14:paraId="570D8323" w14:textId="77777777" w:rsidR="00BF2BA3" w:rsidRPr="00C20B77" w:rsidRDefault="00256913" w:rsidP="005E4D1A">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Siemens C900</w:t>
            </w:r>
          </w:p>
        </w:tc>
        <w:tc>
          <w:tcPr>
            <w:tcW w:w="1221" w:type="dxa"/>
            <w:vAlign w:val="center"/>
          </w:tcPr>
          <w:p w14:paraId="5290AB12" w14:textId="77777777" w:rsidR="00BF2BA3" w:rsidRPr="00C20B77" w:rsidRDefault="00256913"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20" w:type="dxa"/>
            <w:vAlign w:val="center"/>
          </w:tcPr>
          <w:p w14:paraId="3B653F21" w14:textId="77777777" w:rsidR="00BF2BA3" w:rsidRPr="00C20B77" w:rsidRDefault="00256913"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65" w:type="dxa"/>
            <w:vAlign w:val="center"/>
          </w:tcPr>
          <w:p w14:paraId="297DF9FE" w14:textId="06BE5C93" w:rsidR="00BF2BA3" w:rsidRPr="00C20B77" w:rsidRDefault="00367FE0"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0</w:t>
            </w:r>
            <w:r w:rsidR="00B00132">
              <w:rPr>
                <w:rFonts w:ascii="Montserrat" w:eastAsia="Times New Roman" w:hAnsi="Montserrat"/>
                <w:bCs/>
                <w:color w:val="000000"/>
                <w:sz w:val="18"/>
                <w:szCs w:val="18"/>
                <w:lang w:eastAsia="lt-LT"/>
              </w:rPr>
              <w:t>*</w:t>
            </w:r>
          </w:p>
        </w:tc>
        <w:tc>
          <w:tcPr>
            <w:tcW w:w="1346" w:type="dxa"/>
            <w:vAlign w:val="center"/>
          </w:tcPr>
          <w:p w14:paraId="4C471D7B" w14:textId="77777777" w:rsidR="00BF2BA3"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26" w:type="dxa"/>
            <w:vAlign w:val="center"/>
          </w:tcPr>
          <w:p w14:paraId="6755F7DB" w14:textId="77777777" w:rsidR="00BF2BA3"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5" w:type="dxa"/>
            <w:tcBorders>
              <w:right w:val="single" w:sz="4" w:space="0" w:color="000000" w:themeColor="text1"/>
            </w:tcBorders>
            <w:vAlign w:val="center"/>
          </w:tcPr>
          <w:p w14:paraId="3B00C05E" w14:textId="77777777" w:rsidR="00BF2BA3"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6" w:type="dxa"/>
            <w:tcBorders>
              <w:right w:val="single" w:sz="4" w:space="0" w:color="000000" w:themeColor="text1"/>
            </w:tcBorders>
            <w:vAlign w:val="center"/>
          </w:tcPr>
          <w:p w14:paraId="174B1212" w14:textId="4FF21BDD" w:rsidR="00BF2BA3" w:rsidRPr="00C20B77" w:rsidRDefault="00851111"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7</w:t>
            </w:r>
            <w:r w:rsidR="0021490E">
              <w:rPr>
                <w:rFonts w:ascii="Montserrat" w:eastAsia="Times New Roman" w:hAnsi="Montserrat"/>
                <w:bCs/>
                <w:color w:val="000000"/>
                <w:sz w:val="18"/>
                <w:szCs w:val="18"/>
                <w:lang w:eastAsia="lt-LT"/>
              </w:rPr>
              <w:t>0</w:t>
            </w:r>
          </w:p>
        </w:tc>
        <w:tc>
          <w:tcPr>
            <w:tcW w:w="1295" w:type="dxa"/>
            <w:tcBorders>
              <w:left w:val="single" w:sz="4" w:space="0" w:color="000000" w:themeColor="text1"/>
            </w:tcBorders>
            <w:vAlign w:val="center"/>
          </w:tcPr>
          <w:p w14:paraId="5A9DB5E7" w14:textId="77777777" w:rsidR="00BF2BA3"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2</w:t>
            </w:r>
          </w:p>
        </w:tc>
        <w:tc>
          <w:tcPr>
            <w:tcW w:w="1296" w:type="dxa"/>
            <w:vAlign w:val="center"/>
          </w:tcPr>
          <w:p w14:paraId="48A99A3C" w14:textId="77777777" w:rsidR="00BF2BA3"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r>
      <w:tr w:rsidR="00BF2BA3" w:rsidRPr="00C20B77" w14:paraId="7D5A5341" w14:textId="77777777" w:rsidTr="410B605D">
        <w:trPr>
          <w:trHeight w:val="558"/>
        </w:trPr>
        <w:tc>
          <w:tcPr>
            <w:tcW w:w="572" w:type="dxa"/>
            <w:shd w:val="clear" w:color="auto" w:fill="auto"/>
            <w:noWrap/>
            <w:vAlign w:val="center"/>
          </w:tcPr>
          <w:p w14:paraId="75697EEC" w14:textId="77777777" w:rsidR="00BF2BA3" w:rsidRPr="00C20B77" w:rsidRDefault="00256913" w:rsidP="005E4D1A">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7</w:t>
            </w:r>
          </w:p>
        </w:tc>
        <w:tc>
          <w:tcPr>
            <w:tcW w:w="1366" w:type="dxa"/>
            <w:shd w:val="clear" w:color="auto" w:fill="auto"/>
            <w:noWrap/>
            <w:vAlign w:val="center"/>
          </w:tcPr>
          <w:p w14:paraId="7E209C0B" w14:textId="77777777" w:rsidR="00BF2BA3" w:rsidRPr="00C20B77" w:rsidRDefault="00C20B77" w:rsidP="009D746E">
            <w:pPr>
              <w:spacing w:after="0" w:line="240" w:lineRule="auto"/>
              <w:rPr>
                <w:rFonts w:ascii="Montserrat" w:eastAsia="Times New Roman" w:hAnsi="Montserrat"/>
                <w:iCs/>
                <w:color w:val="000000"/>
                <w:sz w:val="18"/>
                <w:szCs w:val="18"/>
                <w:lang w:eastAsia="lt-LT"/>
              </w:rPr>
            </w:pPr>
            <w:r w:rsidRPr="00C20B77">
              <w:rPr>
                <w:rFonts w:ascii="Montserrat" w:eastAsia="Times New Roman" w:hAnsi="Montserrat"/>
                <w:iCs/>
                <w:color w:val="000000"/>
                <w:sz w:val="18"/>
                <w:szCs w:val="18"/>
                <w:lang w:eastAsia="lt-LT"/>
              </w:rPr>
              <w:t>K744 Ozo–Buivydiškių–Ąžuolyno g.</w:t>
            </w:r>
          </w:p>
        </w:tc>
        <w:tc>
          <w:tcPr>
            <w:tcW w:w="1041" w:type="dxa"/>
            <w:vAlign w:val="center"/>
          </w:tcPr>
          <w:p w14:paraId="755F3D58" w14:textId="77777777" w:rsidR="00BF2BA3" w:rsidRPr="00C20B77" w:rsidRDefault="00256913" w:rsidP="005E4D1A">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Siemens C900</w:t>
            </w:r>
          </w:p>
        </w:tc>
        <w:tc>
          <w:tcPr>
            <w:tcW w:w="1221" w:type="dxa"/>
            <w:vAlign w:val="center"/>
          </w:tcPr>
          <w:p w14:paraId="2695D368" w14:textId="77777777" w:rsidR="00BF2BA3" w:rsidRPr="00C20B77" w:rsidRDefault="00256913"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20" w:type="dxa"/>
            <w:vAlign w:val="center"/>
          </w:tcPr>
          <w:p w14:paraId="1DF24874" w14:textId="77777777" w:rsidR="00BF2BA3" w:rsidRPr="00C20B77" w:rsidRDefault="00256913"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65" w:type="dxa"/>
            <w:vAlign w:val="center"/>
          </w:tcPr>
          <w:p w14:paraId="210DAE5D" w14:textId="1623CA6D" w:rsidR="00BF2BA3" w:rsidRPr="00C20B77" w:rsidRDefault="00995AC9"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0</w:t>
            </w:r>
            <w:r w:rsidR="003F2D3E">
              <w:rPr>
                <w:rFonts w:ascii="Montserrat" w:eastAsia="Times New Roman" w:hAnsi="Montserrat"/>
                <w:bCs/>
                <w:color w:val="000000"/>
                <w:sz w:val="18"/>
                <w:szCs w:val="18"/>
                <w:lang w:eastAsia="lt-LT"/>
              </w:rPr>
              <w:t>*</w:t>
            </w:r>
          </w:p>
        </w:tc>
        <w:tc>
          <w:tcPr>
            <w:tcW w:w="1346" w:type="dxa"/>
            <w:vAlign w:val="center"/>
          </w:tcPr>
          <w:p w14:paraId="428C53BF" w14:textId="77777777" w:rsidR="00BF2BA3"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26" w:type="dxa"/>
            <w:vAlign w:val="center"/>
          </w:tcPr>
          <w:p w14:paraId="2C8BB22A" w14:textId="77777777" w:rsidR="00BF2BA3"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5" w:type="dxa"/>
            <w:tcBorders>
              <w:right w:val="single" w:sz="4" w:space="0" w:color="000000" w:themeColor="text1"/>
            </w:tcBorders>
            <w:vAlign w:val="center"/>
          </w:tcPr>
          <w:p w14:paraId="4BCBCC91" w14:textId="77777777" w:rsidR="00BF2BA3"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6" w:type="dxa"/>
            <w:tcBorders>
              <w:right w:val="single" w:sz="4" w:space="0" w:color="000000" w:themeColor="text1"/>
            </w:tcBorders>
            <w:vAlign w:val="center"/>
          </w:tcPr>
          <w:p w14:paraId="0F8EA849" w14:textId="7619629B" w:rsidR="00BF2BA3" w:rsidRPr="00C20B77" w:rsidRDefault="002C65E9"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90</w:t>
            </w:r>
          </w:p>
        </w:tc>
        <w:tc>
          <w:tcPr>
            <w:tcW w:w="1295" w:type="dxa"/>
            <w:tcBorders>
              <w:left w:val="single" w:sz="4" w:space="0" w:color="000000" w:themeColor="text1"/>
            </w:tcBorders>
            <w:vAlign w:val="center"/>
          </w:tcPr>
          <w:p w14:paraId="1BC03362" w14:textId="77777777" w:rsidR="00BF2BA3"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2</w:t>
            </w:r>
          </w:p>
        </w:tc>
        <w:tc>
          <w:tcPr>
            <w:tcW w:w="1296" w:type="dxa"/>
            <w:vAlign w:val="center"/>
          </w:tcPr>
          <w:p w14:paraId="195B4E72" w14:textId="77777777" w:rsidR="00BF2BA3" w:rsidRPr="00C20B77" w:rsidRDefault="005E4D1A"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r>
      <w:tr w:rsidR="00715878" w:rsidRPr="00C20B77" w14:paraId="7B23A2AC" w14:textId="77777777" w:rsidTr="410B605D">
        <w:trPr>
          <w:trHeight w:val="558"/>
        </w:trPr>
        <w:tc>
          <w:tcPr>
            <w:tcW w:w="572" w:type="dxa"/>
            <w:shd w:val="clear" w:color="auto" w:fill="auto"/>
            <w:noWrap/>
            <w:vAlign w:val="center"/>
          </w:tcPr>
          <w:p w14:paraId="44B0A208" w14:textId="77777777" w:rsidR="00715878" w:rsidRPr="00C20B77" w:rsidRDefault="00715878" w:rsidP="005E4D1A">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8</w:t>
            </w:r>
          </w:p>
        </w:tc>
        <w:tc>
          <w:tcPr>
            <w:tcW w:w="1366" w:type="dxa"/>
            <w:shd w:val="clear" w:color="auto" w:fill="auto"/>
            <w:noWrap/>
            <w:vAlign w:val="center"/>
          </w:tcPr>
          <w:p w14:paraId="1C5B6ABE" w14:textId="77777777" w:rsidR="00715878" w:rsidRPr="00C20B77" w:rsidRDefault="00C20B77" w:rsidP="009D746E">
            <w:pPr>
              <w:spacing w:after="0" w:line="240" w:lineRule="auto"/>
              <w:rPr>
                <w:rFonts w:ascii="Montserrat" w:eastAsia="Times New Roman" w:hAnsi="Montserrat"/>
                <w:iCs/>
                <w:color w:val="000000"/>
                <w:sz w:val="18"/>
                <w:szCs w:val="18"/>
                <w:lang w:eastAsia="lt-LT"/>
              </w:rPr>
            </w:pPr>
            <w:r w:rsidRPr="00C20B77">
              <w:rPr>
                <w:rFonts w:ascii="Montserrat" w:eastAsia="Times New Roman" w:hAnsi="Montserrat"/>
                <w:iCs/>
                <w:color w:val="000000"/>
                <w:sz w:val="18"/>
                <w:szCs w:val="18"/>
                <w:lang w:eastAsia="lt-LT"/>
              </w:rPr>
              <w:t>K513 Pylimo-Naugarduko g.</w:t>
            </w:r>
          </w:p>
        </w:tc>
        <w:tc>
          <w:tcPr>
            <w:tcW w:w="1041" w:type="dxa"/>
            <w:vAlign w:val="center"/>
          </w:tcPr>
          <w:p w14:paraId="540E01D2" w14:textId="77777777" w:rsidR="00715878" w:rsidRPr="00C20B77" w:rsidRDefault="006123C7" w:rsidP="005E4D1A">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Siemens C900</w:t>
            </w:r>
          </w:p>
        </w:tc>
        <w:tc>
          <w:tcPr>
            <w:tcW w:w="1221" w:type="dxa"/>
            <w:vAlign w:val="center"/>
          </w:tcPr>
          <w:p w14:paraId="475BD3FF" w14:textId="77777777" w:rsidR="00715878" w:rsidRPr="00C20B77" w:rsidRDefault="006123C7"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1</w:t>
            </w:r>
          </w:p>
        </w:tc>
        <w:tc>
          <w:tcPr>
            <w:tcW w:w="1220" w:type="dxa"/>
            <w:vAlign w:val="center"/>
          </w:tcPr>
          <w:p w14:paraId="4E879993"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65" w:type="dxa"/>
            <w:vAlign w:val="center"/>
          </w:tcPr>
          <w:p w14:paraId="3256D38D" w14:textId="46E8B830" w:rsidR="00715878" w:rsidRPr="00C20B77" w:rsidRDefault="00B00132"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1</w:t>
            </w:r>
            <w:r w:rsidR="003F2D3E">
              <w:rPr>
                <w:rFonts w:ascii="Montserrat" w:eastAsia="Times New Roman" w:hAnsi="Montserrat"/>
                <w:bCs/>
                <w:color w:val="000000"/>
                <w:sz w:val="18"/>
                <w:szCs w:val="18"/>
                <w:lang w:eastAsia="lt-LT"/>
              </w:rPr>
              <w:t>**</w:t>
            </w:r>
          </w:p>
        </w:tc>
        <w:tc>
          <w:tcPr>
            <w:tcW w:w="1346" w:type="dxa"/>
            <w:vAlign w:val="center"/>
          </w:tcPr>
          <w:p w14:paraId="4386A4F3"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26" w:type="dxa"/>
            <w:vAlign w:val="center"/>
          </w:tcPr>
          <w:p w14:paraId="1B696D8E"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5" w:type="dxa"/>
            <w:tcBorders>
              <w:right w:val="single" w:sz="4" w:space="0" w:color="000000" w:themeColor="text1"/>
            </w:tcBorders>
            <w:vAlign w:val="center"/>
          </w:tcPr>
          <w:p w14:paraId="32702CFB"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6" w:type="dxa"/>
            <w:tcBorders>
              <w:right w:val="single" w:sz="4" w:space="0" w:color="000000" w:themeColor="text1"/>
            </w:tcBorders>
            <w:vAlign w:val="center"/>
          </w:tcPr>
          <w:p w14:paraId="3F48C20F" w14:textId="68EEE838" w:rsidR="00715878" w:rsidRPr="00C20B77" w:rsidRDefault="00181116"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6</w:t>
            </w:r>
            <w:r w:rsidR="002A519D">
              <w:rPr>
                <w:rFonts w:ascii="Montserrat" w:eastAsia="Times New Roman" w:hAnsi="Montserrat"/>
                <w:bCs/>
                <w:color w:val="000000"/>
                <w:sz w:val="18"/>
                <w:szCs w:val="18"/>
                <w:lang w:eastAsia="lt-LT"/>
              </w:rPr>
              <w:t>5</w:t>
            </w:r>
          </w:p>
        </w:tc>
        <w:tc>
          <w:tcPr>
            <w:tcW w:w="1295" w:type="dxa"/>
            <w:tcBorders>
              <w:left w:val="single" w:sz="4" w:space="0" w:color="000000" w:themeColor="text1"/>
            </w:tcBorders>
            <w:vAlign w:val="center"/>
          </w:tcPr>
          <w:p w14:paraId="24DED8E9"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2</w:t>
            </w:r>
          </w:p>
        </w:tc>
        <w:tc>
          <w:tcPr>
            <w:tcW w:w="1296" w:type="dxa"/>
            <w:vAlign w:val="center"/>
          </w:tcPr>
          <w:p w14:paraId="2937A08E"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r>
      <w:tr w:rsidR="00715878" w:rsidRPr="00C20B77" w14:paraId="151E3E06" w14:textId="77777777" w:rsidTr="410B605D">
        <w:trPr>
          <w:trHeight w:val="558"/>
        </w:trPr>
        <w:tc>
          <w:tcPr>
            <w:tcW w:w="572" w:type="dxa"/>
            <w:shd w:val="clear" w:color="auto" w:fill="auto"/>
            <w:noWrap/>
            <w:vAlign w:val="center"/>
          </w:tcPr>
          <w:p w14:paraId="2B2B7304" w14:textId="77777777" w:rsidR="00715878" w:rsidRPr="00C20B77" w:rsidRDefault="00715878" w:rsidP="005E4D1A">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9</w:t>
            </w:r>
          </w:p>
        </w:tc>
        <w:tc>
          <w:tcPr>
            <w:tcW w:w="1366" w:type="dxa"/>
            <w:shd w:val="clear" w:color="auto" w:fill="auto"/>
            <w:noWrap/>
            <w:vAlign w:val="center"/>
          </w:tcPr>
          <w:p w14:paraId="2436F766" w14:textId="77777777" w:rsidR="00715878" w:rsidRPr="00C20B77" w:rsidRDefault="009E7629" w:rsidP="009D746E">
            <w:pPr>
              <w:spacing w:after="0" w:line="240" w:lineRule="auto"/>
              <w:rPr>
                <w:rFonts w:ascii="Montserrat" w:eastAsia="Times New Roman" w:hAnsi="Montserrat"/>
                <w:iCs/>
                <w:color w:val="000000"/>
                <w:sz w:val="18"/>
                <w:szCs w:val="18"/>
                <w:lang w:eastAsia="lt-LT"/>
              </w:rPr>
            </w:pPr>
            <w:r>
              <w:rPr>
                <w:rFonts w:ascii="Montserrat" w:eastAsia="Times New Roman" w:hAnsi="Montserrat"/>
                <w:iCs/>
                <w:color w:val="000000"/>
                <w:sz w:val="18"/>
                <w:szCs w:val="18"/>
                <w:lang w:eastAsia="lt-LT"/>
              </w:rPr>
              <w:t>K</w:t>
            </w:r>
            <w:r w:rsidR="00BD1B5C">
              <w:rPr>
                <w:rFonts w:ascii="Montserrat" w:eastAsia="Times New Roman" w:hAnsi="Montserrat"/>
                <w:iCs/>
                <w:color w:val="000000"/>
                <w:sz w:val="18"/>
                <w:szCs w:val="18"/>
                <w:lang w:eastAsia="lt-LT"/>
              </w:rPr>
              <w:t xml:space="preserve">301 </w:t>
            </w:r>
            <w:r w:rsidR="009C48D6">
              <w:rPr>
                <w:rFonts w:ascii="Montserrat" w:eastAsia="Times New Roman" w:hAnsi="Montserrat"/>
                <w:iCs/>
                <w:color w:val="000000"/>
                <w:sz w:val="18"/>
                <w:szCs w:val="18"/>
                <w:lang w:eastAsia="lt-LT"/>
              </w:rPr>
              <w:t>Gedimino pr.-</w:t>
            </w:r>
            <w:r w:rsidR="009C48D6">
              <w:rPr>
                <w:rFonts w:ascii="Montserrat" w:eastAsia="Times New Roman" w:hAnsi="Montserrat"/>
                <w:iCs/>
                <w:color w:val="000000"/>
                <w:sz w:val="18"/>
                <w:szCs w:val="18"/>
                <w:lang w:eastAsia="lt-LT"/>
              </w:rPr>
              <w:lastRenderedPageBreak/>
              <w:t>Šventaragio g.</w:t>
            </w:r>
          </w:p>
        </w:tc>
        <w:tc>
          <w:tcPr>
            <w:tcW w:w="1041" w:type="dxa"/>
            <w:vAlign w:val="center"/>
          </w:tcPr>
          <w:p w14:paraId="2F4FF4DD" w14:textId="77777777" w:rsidR="00715878" w:rsidRPr="00C20B77" w:rsidRDefault="006123C7" w:rsidP="005E4D1A">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lastRenderedPageBreak/>
              <w:t>Siemens C900</w:t>
            </w:r>
          </w:p>
        </w:tc>
        <w:tc>
          <w:tcPr>
            <w:tcW w:w="1221" w:type="dxa"/>
            <w:vAlign w:val="center"/>
          </w:tcPr>
          <w:p w14:paraId="70F25178" w14:textId="77777777" w:rsidR="00715878" w:rsidRPr="00C20B77" w:rsidRDefault="006123C7"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1</w:t>
            </w:r>
          </w:p>
        </w:tc>
        <w:tc>
          <w:tcPr>
            <w:tcW w:w="1220" w:type="dxa"/>
            <w:vAlign w:val="center"/>
          </w:tcPr>
          <w:p w14:paraId="503ED486"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65" w:type="dxa"/>
            <w:vAlign w:val="center"/>
          </w:tcPr>
          <w:p w14:paraId="1BCD1656" w14:textId="304FA3EE" w:rsidR="00715878" w:rsidRPr="00C20B77" w:rsidRDefault="009C48D6"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1</w:t>
            </w:r>
            <w:r w:rsidR="003F2D3E">
              <w:rPr>
                <w:rFonts w:ascii="Montserrat" w:eastAsia="Times New Roman" w:hAnsi="Montserrat"/>
                <w:bCs/>
                <w:color w:val="000000"/>
                <w:sz w:val="18"/>
                <w:szCs w:val="18"/>
                <w:lang w:eastAsia="lt-LT"/>
              </w:rPr>
              <w:t>*</w:t>
            </w:r>
            <w:r>
              <w:rPr>
                <w:rFonts w:ascii="Montserrat" w:eastAsia="Times New Roman" w:hAnsi="Montserrat"/>
                <w:bCs/>
                <w:color w:val="000000"/>
                <w:sz w:val="18"/>
                <w:szCs w:val="18"/>
                <w:lang w:eastAsia="lt-LT"/>
              </w:rPr>
              <w:t>*</w:t>
            </w:r>
          </w:p>
        </w:tc>
        <w:tc>
          <w:tcPr>
            <w:tcW w:w="1346" w:type="dxa"/>
            <w:vAlign w:val="center"/>
          </w:tcPr>
          <w:p w14:paraId="4ACB48C9"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26" w:type="dxa"/>
            <w:vAlign w:val="center"/>
          </w:tcPr>
          <w:p w14:paraId="1DB73607"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5" w:type="dxa"/>
            <w:tcBorders>
              <w:right w:val="single" w:sz="4" w:space="0" w:color="000000" w:themeColor="text1"/>
            </w:tcBorders>
            <w:vAlign w:val="center"/>
          </w:tcPr>
          <w:p w14:paraId="0C988742"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6" w:type="dxa"/>
            <w:tcBorders>
              <w:right w:val="single" w:sz="4" w:space="0" w:color="000000" w:themeColor="text1"/>
            </w:tcBorders>
            <w:vAlign w:val="center"/>
          </w:tcPr>
          <w:p w14:paraId="62DE3BA8" w14:textId="7A50B767" w:rsidR="00715878" w:rsidRPr="00C20B77" w:rsidRDefault="00851111"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70</w:t>
            </w:r>
          </w:p>
        </w:tc>
        <w:tc>
          <w:tcPr>
            <w:tcW w:w="1295" w:type="dxa"/>
            <w:tcBorders>
              <w:left w:val="single" w:sz="4" w:space="0" w:color="000000" w:themeColor="text1"/>
            </w:tcBorders>
            <w:vAlign w:val="center"/>
          </w:tcPr>
          <w:p w14:paraId="1D63D2B4"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2</w:t>
            </w:r>
          </w:p>
        </w:tc>
        <w:tc>
          <w:tcPr>
            <w:tcW w:w="1296" w:type="dxa"/>
            <w:vAlign w:val="center"/>
          </w:tcPr>
          <w:p w14:paraId="2EDA64DC"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r>
      <w:tr w:rsidR="00715878" w:rsidRPr="00C20B77" w14:paraId="590D1274" w14:textId="77777777" w:rsidTr="410B605D">
        <w:trPr>
          <w:trHeight w:val="558"/>
        </w:trPr>
        <w:tc>
          <w:tcPr>
            <w:tcW w:w="572" w:type="dxa"/>
            <w:shd w:val="clear" w:color="auto" w:fill="auto"/>
            <w:noWrap/>
            <w:vAlign w:val="center"/>
          </w:tcPr>
          <w:p w14:paraId="5D369756" w14:textId="77777777" w:rsidR="00715878" w:rsidRPr="00C20B77" w:rsidRDefault="00715878" w:rsidP="005E4D1A">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10</w:t>
            </w:r>
          </w:p>
        </w:tc>
        <w:tc>
          <w:tcPr>
            <w:tcW w:w="1366" w:type="dxa"/>
            <w:shd w:val="clear" w:color="auto" w:fill="auto"/>
            <w:noWrap/>
            <w:vAlign w:val="center"/>
          </w:tcPr>
          <w:p w14:paraId="0FCF05B8" w14:textId="5D2F151C" w:rsidR="00715878" w:rsidRPr="00C20B77" w:rsidRDefault="00C20B77" w:rsidP="3F81AB67">
            <w:pPr>
              <w:spacing w:after="0" w:line="240" w:lineRule="auto"/>
              <w:rPr>
                <w:rFonts w:ascii="Montserrat" w:eastAsia="Times New Roman" w:hAnsi="Montserrat"/>
                <w:color w:val="000000"/>
                <w:sz w:val="18"/>
                <w:szCs w:val="18"/>
                <w:lang w:eastAsia="lt-LT"/>
              </w:rPr>
            </w:pPr>
            <w:r w:rsidRPr="3F81AB67">
              <w:rPr>
                <w:rFonts w:ascii="Montserrat" w:eastAsia="Times New Roman" w:hAnsi="Montserrat"/>
                <w:color w:val="000000" w:themeColor="text1"/>
                <w:sz w:val="18"/>
                <w:szCs w:val="18"/>
                <w:lang w:eastAsia="lt-LT"/>
              </w:rPr>
              <w:t>K</w:t>
            </w:r>
            <w:r w:rsidR="527CB583" w:rsidRPr="3F81AB67">
              <w:rPr>
                <w:rFonts w:ascii="Montserrat" w:eastAsia="Times New Roman" w:hAnsi="Montserrat"/>
                <w:color w:val="000000" w:themeColor="text1"/>
                <w:sz w:val="18"/>
                <w:szCs w:val="18"/>
                <w:lang w:eastAsia="lt-LT"/>
              </w:rPr>
              <w:t>555 Aušros Vartų–Geležinkelio–Drujos g.</w:t>
            </w:r>
          </w:p>
        </w:tc>
        <w:tc>
          <w:tcPr>
            <w:tcW w:w="1041" w:type="dxa"/>
            <w:vAlign w:val="center"/>
          </w:tcPr>
          <w:p w14:paraId="0251BE7F" w14:textId="77777777" w:rsidR="00715878" w:rsidRPr="00C20B77" w:rsidRDefault="006123C7" w:rsidP="005E4D1A">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Siemens C900</w:t>
            </w:r>
          </w:p>
        </w:tc>
        <w:tc>
          <w:tcPr>
            <w:tcW w:w="1221" w:type="dxa"/>
            <w:vAlign w:val="center"/>
          </w:tcPr>
          <w:p w14:paraId="4FD71FBC" w14:textId="77777777" w:rsidR="00715878" w:rsidRPr="00C20B77" w:rsidRDefault="006123C7"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2</w:t>
            </w:r>
          </w:p>
        </w:tc>
        <w:tc>
          <w:tcPr>
            <w:tcW w:w="1220" w:type="dxa"/>
            <w:vAlign w:val="center"/>
          </w:tcPr>
          <w:p w14:paraId="07B663F3"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65" w:type="dxa"/>
            <w:vAlign w:val="center"/>
          </w:tcPr>
          <w:p w14:paraId="1108EC74" w14:textId="0598D160" w:rsidR="00715878" w:rsidRPr="00C20B77" w:rsidRDefault="003F2D3E"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1**</w:t>
            </w:r>
          </w:p>
        </w:tc>
        <w:tc>
          <w:tcPr>
            <w:tcW w:w="1346" w:type="dxa"/>
            <w:vAlign w:val="center"/>
          </w:tcPr>
          <w:p w14:paraId="14F35070"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26" w:type="dxa"/>
            <w:vAlign w:val="center"/>
          </w:tcPr>
          <w:p w14:paraId="33E9BFC7"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5" w:type="dxa"/>
            <w:tcBorders>
              <w:right w:val="single" w:sz="4" w:space="0" w:color="000000" w:themeColor="text1"/>
            </w:tcBorders>
            <w:vAlign w:val="center"/>
          </w:tcPr>
          <w:p w14:paraId="1093BB7E"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6" w:type="dxa"/>
            <w:tcBorders>
              <w:right w:val="single" w:sz="4" w:space="0" w:color="000000" w:themeColor="text1"/>
            </w:tcBorders>
            <w:vAlign w:val="center"/>
          </w:tcPr>
          <w:p w14:paraId="3103C4DE" w14:textId="52A4F32A" w:rsidR="00715878" w:rsidRPr="00C20B77" w:rsidRDefault="00A67E85"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2</w:t>
            </w:r>
            <w:r w:rsidR="00BD123C">
              <w:rPr>
                <w:rFonts w:ascii="Montserrat" w:eastAsia="Times New Roman" w:hAnsi="Montserrat"/>
                <w:bCs/>
                <w:color w:val="000000"/>
                <w:sz w:val="18"/>
                <w:szCs w:val="18"/>
                <w:lang w:eastAsia="lt-LT"/>
              </w:rPr>
              <w:t>0</w:t>
            </w:r>
            <w:r>
              <w:rPr>
                <w:rFonts w:ascii="Montserrat" w:eastAsia="Times New Roman" w:hAnsi="Montserrat"/>
                <w:bCs/>
                <w:color w:val="000000"/>
                <w:sz w:val="18"/>
                <w:szCs w:val="18"/>
                <w:lang w:eastAsia="lt-LT"/>
              </w:rPr>
              <w:t>0</w:t>
            </w:r>
          </w:p>
        </w:tc>
        <w:tc>
          <w:tcPr>
            <w:tcW w:w="1295" w:type="dxa"/>
            <w:tcBorders>
              <w:left w:val="single" w:sz="4" w:space="0" w:color="000000" w:themeColor="text1"/>
            </w:tcBorders>
            <w:vAlign w:val="center"/>
          </w:tcPr>
          <w:p w14:paraId="39A728AC"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2</w:t>
            </w:r>
          </w:p>
        </w:tc>
        <w:tc>
          <w:tcPr>
            <w:tcW w:w="1296" w:type="dxa"/>
            <w:vAlign w:val="center"/>
          </w:tcPr>
          <w:p w14:paraId="64B0763D"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r>
      <w:tr w:rsidR="00715878" w:rsidRPr="00C20B77" w14:paraId="54AF5009" w14:textId="77777777" w:rsidTr="410B605D">
        <w:trPr>
          <w:trHeight w:val="558"/>
        </w:trPr>
        <w:tc>
          <w:tcPr>
            <w:tcW w:w="572" w:type="dxa"/>
            <w:shd w:val="clear" w:color="auto" w:fill="auto"/>
            <w:noWrap/>
            <w:vAlign w:val="center"/>
          </w:tcPr>
          <w:p w14:paraId="4737E36C" w14:textId="77777777" w:rsidR="00715878" w:rsidRPr="00C20B77" w:rsidRDefault="00715878" w:rsidP="005E4D1A">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11</w:t>
            </w:r>
          </w:p>
        </w:tc>
        <w:tc>
          <w:tcPr>
            <w:tcW w:w="1366" w:type="dxa"/>
            <w:shd w:val="clear" w:color="auto" w:fill="auto"/>
            <w:noWrap/>
            <w:vAlign w:val="center"/>
          </w:tcPr>
          <w:p w14:paraId="3E6BC1C2" w14:textId="77777777" w:rsidR="00715878" w:rsidRPr="00C20B77" w:rsidRDefault="00BB1F00" w:rsidP="009D746E">
            <w:pPr>
              <w:spacing w:after="0" w:line="240" w:lineRule="auto"/>
              <w:rPr>
                <w:rFonts w:ascii="Montserrat" w:eastAsia="Times New Roman" w:hAnsi="Montserrat"/>
                <w:iCs/>
                <w:color w:val="000000"/>
                <w:sz w:val="18"/>
                <w:szCs w:val="18"/>
                <w:lang w:eastAsia="lt-LT"/>
              </w:rPr>
            </w:pPr>
            <w:r>
              <w:rPr>
                <w:rFonts w:ascii="Montserrat" w:eastAsia="Times New Roman" w:hAnsi="Montserrat"/>
                <w:iCs/>
                <w:color w:val="000000"/>
                <w:sz w:val="18"/>
                <w:szCs w:val="18"/>
                <w:lang w:eastAsia="lt-LT"/>
              </w:rPr>
              <w:t>K603</w:t>
            </w:r>
            <w:r w:rsidR="00621148">
              <w:rPr>
                <w:rFonts w:ascii="Montserrat" w:eastAsia="Times New Roman" w:hAnsi="Montserrat"/>
                <w:iCs/>
                <w:color w:val="000000"/>
                <w:sz w:val="18"/>
                <w:szCs w:val="18"/>
                <w:lang w:eastAsia="lt-LT"/>
              </w:rPr>
              <w:t xml:space="preserve"> </w:t>
            </w:r>
            <w:r w:rsidR="00621148" w:rsidRPr="00621148">
              <w:rPr>
                <w:rFonts w:ascii="Montserrat" w:eastAsia="Times New Roman" w:hAnsi="Montserrat"/>
                <w:iCs/>
                <w:color w:val="000000"/>
                <w:sz w:val="18"/>
                <w:szCs w:val="18"/>
                <w:lang w:eastAsia="lt-LT"/>
              </w:rPr>
              <w:t>T. Narbuto–Sėlių g.</w:t>
            </w:r>
          </w:p>
        </w:tc>
        <w:tc>
          <w:tcPr>
            <w:tcW w:w="1041" w:type="dxa"/>
            <w:vAlign w:val="center"/>
          </w:tcPr>
          <w:p w14:paraId="5D02FEA6" w14:textId="77777777" w:rsidR="00715878" w:rsidRPr="00C20B77" w:rsidRDefault="006123C7" w:rsidP="005E4D1A">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 xml:space="preserve">Siemens </w:t>
            </w:r>
            <w:r w:rsidR="00BB1F00">
              <w:rPr>
                <w:rFonts w:ascii="Montserrat" w:eastAsia="Times New Roman" w:hAnsi="Montserrat"/>
                <w:bCs/>
                <w:color w:val="000000"/>
                <w:sz w:val="18"/>
                <w:szCs w:val="18"/>
                <w:lang w:eastAsia="lt-LT"/>
              </w:rPr>
              <w:t>C900</w:t>
            </w:r>
          </w:p>
        </w:tc>
        <w:tc>
          <w:tcPr>
            <w:tcW w:w="1221" w:type="dxa"/>
            <w:vAlign w:val="center"/>
          </w:tcPr>
          <w:p w14:paraId="3201E2B8" w14:textId="77777777" w:rsidR="00715878" w:rsidRPr="00C20B77" w:rsidRDefault="006123C7"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1</w:t>
            </w:r>
          </w:p>
        </w:tc>
        <w:tc>
          <w:tcPr>
            <w:tcW w:w="1220" w:type="dxa"/>
            <w:vAlign w:val="center"/>
          </w:tcPr>
          <w:p w14:paraId="554ED7C6"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65" w:type="dxa"/>
            <w:vAlign w:val="center"/>
          </w:tcPr>
          <w:p w14:paraId="7DF712CC" w14:textId="1D11814E" w:rsidR="00715878" w:rsidRPr="00C20B77" w:rsidRDefault="00F6492B"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0</w:t>
            </w:r>
            <w:r w:rsidR="00B00132">
              <w:rPr>
                <w:rFonts w:ascii="Montserrat" w:eastAsia="Times New Roman" w:hAnsi="Montserrat"/>
                <w:bCs/>
                <w:color w:val="000000"/>
                <w:sz w:val="18"/>
                <w:szCs w:val="18"/>
                <w:lang w:eastAsia="lt-LT"/>
              </w:rPr>
              <w:t>*</w:t>
            </w:r>
          </w:p>
        </w:tc>
        <w:tc>
          <w:tcPr>
            <w:tcW w:w="1346" w:type="dxa"/>
            <w:vAlign w:val="center"/>
          </w:tcPr>
          <w:p w14:paraId="0361385E"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26" w:type="dxa"/>
            <w:vAlign w:val="center"/>
          </w:tcPr>
          <w:p w14:paraId="4595D826"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5" w:type="dxa"/>
            <w:tcBorders>
              <w:right w:val="single" w:sz="4" w:space="0" w:color="000000" w:themeColor="text1"/>
            </w:tcBorders>
            <w:vAlign w:val="center"/>
          </w:tcPr>
          <w:p w14:paraId="6B175AC7"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6" w:type="dxa"/>
            <w:tcBorders>
              <w:right w:val="single" w:sz="4" w:space="0" w:color="000000" w:themeColor="text1"/>
            </w:tcBorders>
            <w:vAlign w:val="center"/>
          </w:tcPr>
          <w:p w14:paraId="0AAF667E" w14:textId="439A4828" w:rsidR="00715878" w:rsidRPr="00C20B77" w:rsidRDefault="00E7660B"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4</w:t>
            </w:r>
            <w:r w:rsidR="002A519D">
              <w:rPr>
                <w:rFonts w:ascii="Montserrat" w:eastAsia="Times New Roman" w:hAnsi="Montserrat"/>
                <w:bCs/>
                <w:color w:val="000000"/>
                <w:sz w:val="18"/>
                <w:szCs w:val="18"/>
                <w:lang w:eastAsia="lt-LT"/>
              </w:rPr>
              <w:t>5</w:t>
            </w:r>
          </w:p>
        </w:tc>
        <w:tc>
          <w:tcPr>
            <w:tcW w:w="1295" w:type="dxa"/>
            <w:tcBorders>
              <w:left w:val="single" w:sz="4" w:space="0" w:color="000000" w:themeColor="text1"/>
            </w:tcBorders>
            <w:vAlign w:val="center"/>
          </w:tcPr>
          <w:p w14:paraId="18B4C29E"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2</w:t>
            </w:r>
          </w:p>
        </w:tc>
        <w:tc>
          <w:tcPr>
            <w:tcW w:w="1296" w:type="dxa"/>
            <w:vAlign w:val="center"/>
          </w:tcPr>
          <w:p w14:paraId="0923B716"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r>
      <w:tr w:rsidR="00715878" w:rsidRPr="00C20B77" w14:paraId="001CD5A0" w14:textId="77777777" w:rsidTr="410B605D">
        <w:trPr>
          <w:trHeight w:val="558"/>
        </w:trPr>
        <w:tc>
          <w:tcPr>
            <w:tcW w:w="572" w:type="dxa"/>
            <w:shd w:val="clear" w:color="auto" w:fill="auto"/>
            <w:noWrap/>
            <w:vAlign w:val="center"/>
          </w:tcPr>
          <w:p w14:paraId="4B73E586" w14:textId="77777777" w:rsidR="00715878" w:rsidRPr="00C20B77" w:rsidRDefault="00715878" w:rsidP="005E4D1A">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12</w:t>
            </w:r>
          </w:p>
        </w:tc>
        <w:tc>
          <w:tcPr>
            <w:tcW w:w="1366" w:type="dxa"/>
            <w:shd w:val="clear" w:color="auto" w:fill="auto"/>
            <w:noWrap/>
            <w:vAlign w:val="center"/>
          </w:tcPr>
          <w:p w14:paraId="1B94DBF5" w14:textId="77777777" w:rsidR="00715878" w:rsidRPr="00C20B77" w:rsidRDefault="009E7629" w:rsidP="009D746E">
            <w:pPr>
              <w:spacing w:after="0" w:line="240" w:lineRule="auto"/>
              <w:rPr>
                <w:rFonts w:ascii="Montserrat" w:eastAsia="Times New Roman" w:hAnsi="Montserrat"/>
                <w:iCs/>
                <w:color w:val="000000"/>
                <w:sz w:val="18"/>
                <w:szCs w:val="18"/>
                <w:lang w:eastAsia="lt-LT"/>
              </w:rPr>
            </w:pPr>
            <w:r>
              <w:rPr>
                <w:rFonts w:ascii="Montserrat" w:eastAsia="Times New Roman" w:hAnsi="Montserrat"/>
                <w:iCs/>
                <w:color w:val="000000"/>
                <w:sz w:val="18"/>
                <w:szCs w:val="18"/>
                <w:lang w:eastAsia="lt-LT"/>
              </w:rPr>
              <w:t>K610</w:t>
            </w:r>
            <w:r w:rsidR="009C48D6">
              <w:rPr>
                <w:rFonts w:ascii="Montserrat" w:eastAsia="Times New Roman" w:hAnsi="Montserrat"/>
                <w:iCs/>
                <w:color w:val="000000"/>
                <w:sz w:val="18"/>
                <w:szCs w:val="18"/>
                <w:lang w:eastAsia="lt-LT"/>
              </w:rPr>
              <w:t xml:space="preserve"> Gedimino pr.-A. Goštauto g.</w:t>
            </w:r>
          </w:p>
        </w:tc>
        <w:tc>
          <w:tcPr>
            <w:tcW w:w="1041" w:type="dxa"/>
            <w:vAlign w:val="center"/>
          </w:tcPr>
          <w:p w14:paraId="0A2006DD" w14:textId="77777777" w:rsidR="00715878" w:rsidRPr="00C20B77" w:rsidRDefault="00C20B77" w:rsidP="005E4D1A">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Siemens C900</w:t>
            </w:r>
          </w:p>
        </w:tc>
        <w:tc>
          <w:tcPr>
            <w:tcW w:w="1221" w:type="dxa"/>
            <w:vAlign w:val="center"/>
          </w:tcPr>
          <w:p w14:paraId="6B5EE03B" w14:textId="77777777" w:rsidR="00715878" w:rsidRPr="00C20B77" w:rsidRDefault="006123C7"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1</w:t>
            </w:r>
          </w:p>
        </w:tc>
        <w:tc>
          <w:tcPr>
            <w:tcW w:w="1220" w:type="dxa"/>
            <w:vAlign w:val="center"/>
          </w:tcPr>
          <w:p w14:paraId="59BF04B7"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65" w:type="dxa"/>
            <w:vAlign w:val="center"/>
          </w:tcPr>
          <w:p w14:paraId="6451BAA2" w14:textId="10CEF090" w:rsidR="00715878" w:rsidRPr="00C20B77" w:rsidRDefault="00B656DF"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0</w:t>
            </w:r>
            <w:r w:rsidR="00B95082">
              <w:rPr>
                <w:rFonts w:ascii="Montserrat" w:eastAsia="Times New Roman" w:hAnsi="Montserrat"/>
                <w:bCs/>
                <w:color w:val="000000"/>
                <w:sz w:val="18"/>
                <w:szCs w:val="18"/>
                <w:lang w:eastAsia="lt-LT"/>
              </w:rPr>
              <w:t>*</w:t>
            </w:r>
          </w:p>
        </w:tc>
        <w:tc>
          <w:tcPr>
            <w:tcW w:w="1346" w:type="dxa"/>
            <w:vAlign w:val="center"/>
          </w:tcPr>
          <w:p w14:paraId="3C003525"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326" w:type="dxa"/>
            <w:vAlign w:val="center"/>
          </w:tcPr>
          <w:p w14:paraId="0B23D8F0"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5" w:type="dxa"/>
            <w:tcBorders>
              <w:right w:val="single" w:sz="4" w:space="0" w:color="000000" w:themeColor="text1"/>
            </w:tcBorders>
            <w:vAlign w:val="center"/>
          </w:tcPr>
          <w:p w14:paraId="3179650E"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c>
          <w:tcPr>
            <w:tcW w:w="1296" w:type="dxa"/>
            <w:tcBorders>
              <w:right w:val="single" w:sz="4" w:space="0" w:color="000000" w:themeColor="text1"/>
            </w:tcBorders>
            <w:vAlign w:val="center"/>
          </w:tcPr>
          <w:p w14:paraId="60DA3216" w14:textId="6DEF8978" w:rsidR="00715878" w:rsidRPr="00C20B77" w:rsidRDefault="00B058F9" w:rsidP="002566EF">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3</w:t>
            </w:r>
            <w:r w:rsidR="002A519D">
              <w:rPr>
                <w:rFonts w:ascii="Montserrat" w:eastAsia="Times New Roman" w:hAnsi="Montserrat"/>
                <w:bCs/>
                <w:color w:val="000000"/>
                <w:sz w:val="18"/>
                <w:szCs w:val="18"/>
                <w:lang w:eastAsia="lt-LT"/>
              </w:rPr>
              <w:t>5</w:t>
            </w:r>
          </w:p>
        </w:tc>
        <w:tc>
          <w:tcPr>
            <w:tcW w:w="1295" w:type="dxa"/>
            <w:tcBorders>
              <w:left w:val="single" w:sz="4" w:space="0" w:color="000000" w:themeColor="text1"/>
            </w:tcBorders>
            <w:vAlign w:val="center"/>
          </w:tcPr>
          <w:p w14:paraId="6DEB9483"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2</w:t>
            </w:r>
          </w:p>
        </w:tc>
        <w:tc>
          <w:tcPr>
            <w:tcW w:w="1296" w:type="dxa"/>
            <w:vAlign w:val="center"/>
          </w:tcPr>
          <w:p w14:paraId="4AB0D031" w14:textId="77777777" w:rsidR="00715878" w:rsidRPr="00C20B77" w:rsidRDefault="00923FCF" w:rsidP="002566EF">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1</w:t>
            </w:r>
          </w:p>
        </w:tc>
      </w:tr>
      <w:tr w:rsidR="009035B7" w:rsidRPr="00C20B77" w14:paraId="15483022" w14:textId="77777777" w:rsidTr="410B605D">
        <w:trPr>
          <w:trHeight w:val="558"/>
        </w:trPr>
        <w:tc>
          <w:tcPr>
            <w:tcW w:w="2979" w:type="dxa"/>
            <w:gridSpan w:val="3"/>
            <w:shd w:val="clear" w:color="auto" w:fill="auto"/>
            <w:noWrap/>
            <w:vAlign w:val="center"/>
          </w:tcPr>
          <w:p w14:paraId="246BFF83" w14:textId="77777777" w:rsidR="009035B7" w:rsidRPr="00C20B77" w:rsidRDefault="009035B7" w:rsidP="009035B7">
            <w:pPr>
              <w:spacing w:after="0" w:line="240" w:lineRule="auto"/>
              <w:jc w:val="right"/>
              <w:rPr>
                <w:rFonts w:ascii="Montserrat" w:eastAsia="Times New Roman" w:hAnsi="Montserrat"/>
                <w:b/>
                <w:color w:val="000000"/>
                <w:sz w:val="18"/>
                <w:szCs w:val="18"/>
                <w:lang w:eastAsia="lt-LT"/>
              </w:rPr>
            </w:pPr>
            <w:r w:rsidRPr="00C20B77">
              <w:rPr>
                <w:rFonts w:ascii="Montserrat" w:eastAsia="Times New Roman" w:hAnsi="Montserrat"/>
                <w:b/>
                <w:color w:val="000000"/>
                <w:sz w:val="18"/>
                <w:szCs w:val="18"/>
                <w:lang w:eastAsia="lt-LT"/>
              </w:rPr>
              <w:t>Viso</w:t>
            </w:r>
          </w:p>
        </w:tc>
        <w:tc>
          <w:tcPr>
            <w:tcW w:w="1221" w:type="dxa"/>
            <w:vAlign w:val="center"/>
          </w:tcPr>
          <w:p w14:paraId="5007C906" w14:textId="77777777" w:rsidR="009035B7" w:rsidRPr="00C20B77" w:rsidRDefault="00715878" w:rsidP="002566EF">
            <w:pPr>
              <w:spacing w:after="0" w:line="240" w:lineRule="auto"/>
              <w:jc w:val="center"/>
              <w:rPr>
                <w:rFonts w:ascii="Montserrat" w:eastAsia="Times New Roman" w:hAnsi="Montserrat"/>
                <w:b/>
                <w:color w:val="000000"/>
                <w:sz w:val="18"/>
                <w:szCs w:val="18"/>
                <w:lang w:eastAsia="lt-LT"/>
              </w:rPr>
            </w:pPr>
            <w:r w:rsidRPr="00C20B77">
              <w:rPr>
                <w:rFonts w:ascii="Montserrat" w:eastAsia="Times New Roman" w:hAnsi="Montserrat"/>
                <w:b/>
                <w:color w:val="000000"/>
                <w:sz w:val="18"/>
                <w:szCs w:val="18"/>
                <w:lang w:eastAsia="lt-LT"/>
              </w:rPr>
              <w:t>20</w:t>
            </w:r>
          </w:p>
        </w:tc>
        <w:tc>
          <w:tcPr>
            <w:tcW w:w="1220" w:type="dxa"/>
            <w:vAlign w:val="center"/>
          </w:tcPr>
          <w:p w14:paraId="48DF98D7" w14:textId="1979B389" w:rsidR="009035B7" w:rsidRPr="00C20B77" w:rsidRDefault="00715878" w:rsidP="002566EF">
            <w:pPr>
              <w:spacing w:after="0" w:line="240" w:lineRule="auto"/>
              <w:jc w:val="center"/>
              <w:rPr>
                <w:rFonts w:ascii="Montserrat" w:eastAsia="Times New Roman" w:hAnsi="Montserrat"/>
                <w:b/>
                <w:color w:val="000000"/>
                <w:sz w:val="18"/>
                <w:szCs w:val="18"/>
                <w:lang w:eastAsia="lt-LT"/>
              </w:rPr>
            </w:pPr>
            <w:r w:rsidRPr="00C20B77">
              <w:rPr>
                <w:rFonts w:ascii="Montserrat" w:eastAsia="Times New Roman" w:hAnsi="Montserrat"/>
                <w:b/>
                <w:color w:val="000000"/>
                <w:sz w:val="18"/>
                <w:szCs w:val="18"/>
                <w:lang w:eastAsia="lt-LT"/>
              </w:rPr>
              <w:t>1</w:t>
            </w:r>
            <w:r w:rsidR="00D8197C">
              <w:rPr>
                <w:rFonts w:ascii="Montserrat" w:eastAsia="Times New Roman" w:hAnsi="Montserrat"/>
                <w:b/>
                <w:color w:val="000000"/>
                <w:sz w:val="18"/>
                <w:szCs w:val="18"/>
                <w:lang w:eastAsia="lt-LT"/>
              </w:rPr>
              <w:t>0</w:t>
            </w:r>
          </w:p>
        </w:tc>
        <w:tc>
          <w:tcPr>
            <w:tcW w:w="1365" w:type="dxa"/>
            <w:vAlign w:val="center"/>
          </w:tcPr>
          <w:p w14:paraId="279935FF" w14:textId="77777777" w:rsidR="009035B7" w:rsidRPr="00C20B77" w:rsidRDefault="00B656DF" w:rsidP="002566EF">
            <w:pPr>
              <w:spacing w:after="0" w:line="240" w:lineRule="auto"/>
              <w:jc w:val="center"/>
              <w:rPr>
                <w:rFonts w:ascii="Montserrat" w:eastAsia="Times New Roman" w:hAnsi="Montserrat"/>
                <w:b/>
                <w:color w:val="000000"/>
                <w:sz w:val="18"/>
                <w:szCs w:val="18"/>
                <w:lang w:eastAsia="lt-LT"/>
              </w:rPr>
            </w:pPr>
            <w:r>
              <w:rPr>
                <w:rFonts w:ascii="Montserrat" w:eastAsia="Times New Roman" w:hAnsi="Montserrat"/>
                <w:b/>
                <w:color w:val="000000"/>
                <w:sz w:val="18"/>
                <w:szCs w:val="18"/>
                <w:lang w:eastAsia="lt-LT"/>
              </w:rPr>
              <w:t>4</w:t>
            </w:r>
          </w:p>
        </w:tc>
        <w:tc>
          <w:tcPr>
            <w:tcW w:w="1346" w:type="dxa"/>
            <w:vAlign w:val="center"/>
          </w:tcPr>
          <w:p w14:paraId="394C502F" w14:textId="77777777" w:rsidR="009035B7" w:rsidRPr="00C20B77" w:rsidRDefault="00923FCF" w:rsidP="002566EF">
            <w:pPr>
              <w:spacing w:after="0" w:line="240" w:lineRule="auto"/>
              <w:jc w:val="center"/>
              <w:rPr>
                <w:rFonts w:ascii="Montserrat" w:eastAsia="Times New Roman" w:hAnsi="Montserrat"/>
                <w:b/>
                <w:color w:val="000000"/>
                <w:sz w:val="18"/>
                <w:szCs w:val="18"/>
                <w:lang w:eastAsia="lt-LT"/>
              </w:rPr>
            </w:pPr>
            <w:r w:rsidRPr="00C20B77">
              <w:rPr>
                <w:rFonts w:ascii="Montserrat" w:eastAsia="Times New Roman" w:hAnsi="Montserrat"/>
                <w:b/>
                <w:color w:val="000000"/>
                <w:sz w:val="18"/>
                <w:szCs w:val="18"/>
                <w:lang w:eastAsia="lt-LT"/>
              </w:rPr>
              <w:t>12</w:t>
            </w:r>
          </w:p>
        </w:tc>
        <w:tc>
          <w:tcPr>
            <w:tcW w:w="1326" w:type="dxa"/>
            <w:vAlign w:val="center"/>
          </w:tcPr>
          <w:p w14:paraId="60063D61" w14:textId="77777777" w:rsidR="009035B7" w:rsidRPr="00C20B77" w:rsidRDefault="00923FCF" w:rsidP="002566EF">
            <w:pPr>
              <w:spacing w:after="0" w:line="240" w:lineRule="auto"/>
              <w:jc w:val="center"/>
              <w:rPr>
                <w:rFonts w:ascii="Montserrat" w:eastAsia="Times New Roman" w:hAnsi="Montserrat"/>
                <w:b/>
                <w:color w:val="000000"/>
                <w:sz w:val="18"/>
                <w:szCs w:val="18"/>
                <w:lang w:eastAsia="lt-LT"/>
              </w:rPr>
            </w:pPr>
            <w:r w:rsidRPr="00C20B77">
              <w:rPr>
                <w:rFonts w:ascii="Montserrat" w:eastAsia="Times New Roman" w:hAnsi="Montserrat"/>
                <w:b/>
                <w:color w:val="000000"/>
                <w:sz w:val="18"/>
                <w:szCs w:val="18"/>
                <w:lang w:eastAsia="lt-LT"/>
              </w:rPr>
              <w:t>12</w:t>
            </w:r>
          </w:p>
        </w:tc>
        <w:tc>
          <w:tcPr>
            <w:tcW w:w="1295" w:type="dxa"/>
            <w:tcBorders>
              <w:right w:val="single" w:sz="4" w:space="0" w:color="000000" w:themeColor="text1"/>
            </w:tcBorders>
            <w:vAlign w:val="center"/>
          </w:tcPr>
          <w:p w14:paraId="4E75B50F" w14:textId="6CE95AD2" w:rsidR="009035B7" w:rsidRPr="00C20B77" w:rsidRDefault="008A1745" w:rsidP="002566EF">
            <w:pPr>
              <w:spacing w:after="0" w:line="240" w:lineRule="auto"/>
              <w:jc w:val="center"/>
              <w:rPr>
                <w:rFonts w:ascii="Montserrat" w:eastAsia="Times New Roman" w:hAnsi="Montserrat"/>
                <w:b/>
                <w:color w:val="000000"/>
                <w:sz w:val="18"/>
                <w:szCs w:val="18"/>
                <w:lang w:eastAsia="lt-LT"/>
              </w:rPr>
            </w:pPr>
            <w:r>
              <w:rPr>
                <w:rFonts w:ascii="Montserrat" w:eastAsia="Times New Roman" w:hAnsi="Montserrat"/>
                <w:b/>
                <w:color w:val="000000"/>
                <w:sz w:val="18"/>
                <w:szCs w:val="18"/>
                <w:lang w:eastAsia="lt-LT"/>
              </w:rPr>
              <w:t>8</w:t>
            </w:r>
          </w:p>
        </w:tc>
        <w:tc>
          <w:tcPr>
            <w:tcW w:w="1296" w:type="dxa"/>
            <w:tcBorders>
              <w:right w:val="single" w:sz="4" w:space="0" w:color="000000" w:themeColor="text1"/>
            </w:tcBorders>
            <w:vAlign w:val="center"/>
          </w:tcPr>
          <w:p w14:paraId="70BF6065" w14:textId="77777777" w:rsidR="009035B7" w:rsidRPr="00C20B77" w:rsidRDefault="00CF3631" w:rsidP="002566EF">
            <w:pPr>
              <w:spacing w:after="0" w:line="240" w:lineRule="auto"/>
              <w:jc w:val="center"/>
              <w:rPr>
                <w:rFonts w:ascii="Montserrat" w:eastAsia="Times New Roman" w:hAnsi="Montserrat"/>
                <w:b/>
                <w:color w:val="000000"/>
                <w:sz w:val="18"/>
                <w:szCs w:val="18"/>
                <w:lang w:eastAsia="lt-LT"/>
              </w:rPr>
            </w:pPr>
            <w:r>
              <w:rPr>
                <w:rFonts w:ascii="Montserrat" w:eastAsia="Times New Roman" w:hAnsi="Montserrat"/>
                <w:b/>
                <w:color w:val="000000"/>
                <w:sz w:val="18"/>
                <w:szCs w:val="18"/>
                <w:lang w:eastAsia="lt-LT"/>
              </w:rPr>
              <w:t>1250</w:t>
            </w:r>
          </w:p>
        </w:tc>
        <w:tc>
          <w:tcPr>
            <w:tcW w:w="1295" w:type="dxa"/>
            <w:tcBorders>
              <w:left w:val="single" w:sz="4" w:space="0" w:color="000000" w:themeColor="text1"/>
            </w:tcBorders>
            <w:vAlign w:val="center"/>
          </w:tcPr>
          <w:p w14:paraId="1D8EB8EE" w14:textId="77777777" w:rsidR="009035B7" w:rsidRPr="00C20B77" w:rsidRDefault="00923FCF" w:rsidP="002566EF">
            <w:pPr>
              <w:spacing w:after="0" w:line="240" w:lineRule="auto"/>
              <w:jc w:val="center"/>
              <w:rPr>
                <w:rFonts w:ascii="Montserrat" w:eastAsia="Times New Roman" w:hAnsi="Montserrat"/>
                <w:b/>
                <w:color w:val="000000"/>
                <w:sz w:val="18"/>
                <w:szCs w:val="18"/>
                <w:lang w:eastAsia="lt-LT"/>
              </w:rPr>
            </w:pPr>
            <w:r w:rsidRPr="00C20B77">
              <w:rPr>
                <w:rFonts w:ascii="Montserrat" w:eastAsia="Times New Roman" w:hAnsi="Montserrat"/>
                <w:b/>
                <w:color w:val="000000"/>
                <w:sz w:val="18"/>
                <w:szCs w:val="18"/>
                <w:lang w:eastAsia="lt-LT"/>
              </w:rPr>
              <w:t>24</w:t>
            </w:r>
          </w:p>
        </w:tc>
        <w:tc>
          <w:tcPr>
            <w:tcW w:w="1296" w:type="dxa"/>
            <w:vAlign w:val="center"/>
          </w:tcPr>
          <w:p w14:paraId="0E2297C3" w14:textId="77777777" w:rsidR="009035B7" w:rsidRPr="00C20B77" w:rsidRDefault="00923FCF" w:rsidP="002566EF">
            <w:pPr>
              <w:spacing w:after="0" w:line="240" w:lineRule="auto"/>
              <w:jc w:val="center"/>
              <w:rPr>
                <w:rFonts w:ascii="Montserrat" w:eastAsia="Times New Roman" w:hAnsi="Montserrat"/>
                <w:b/>
                <w:color w:val="000000"/>
                <w:sz w:val="18"/>
                <w:szCs w:val="18"/>
                <w:lang w:eastAsia="lt-LT"/>
              </w:rPr>
            </w:pPr>
            <w:r w:rsidRPr="00C20B77">
              <w:rPr>
                <w:rFonts w:ascii="Montserrat" w:eastAsia="Times New Roman" w:hAnsi="Montserrat"/>
                <w:b/>
                <w:color w:val="000000"/>
                <w:sz w:val="18"/>
                <w:szCs w:val="18"/>
                <w:lang w:eastAsia="lt-LT"/>
              </w:rPr>
              <w:t>12</w:t>
            </w:r>
          </w:p>
        </w:tc>
      </w:tr>
    </w:tbl>
    <w:p w14:paraId="049F31CB" w14:textId="77777777" w:rsidR="008D655E" w:rsidRDefault="008D655E" w:rsidP="008D655E">
      <w:pPr>
        <w:ind w:right="-2"/>
        <w:jc w:val="both"/>
        <w:rPr>
          <w:rFonts w:ascii="Montserrat" w:hAnsi="Montserrat"/>
        </w:rPr>
      </w:pPr>
    </w:p>
    <w:p w14:paraId="03906C2F" w14:textId="148094D4" w:rsidR="00B00132" w:rsidRPr="00B00132" w:rsidRDefault="00B00132" w:rsidP="00B00132">
      <w:pPr>
        <w:ind w:right="-2"/>
        <w:jc w:val="both"/>
        <w:rPr>
          <w:rFonts w:ascii="Montserrat" w:hAnsi="Montserrat"/>
        </w:rPr>
      </w:pPr>
      <w:r w:rsidRPr="00B00132">
        <w:rPr>
          <w:rFonts w:ascii="Montserrat" w:hAnsi="Montserrat"/>
        </w:rPr>
        <w:t>*Prisijungti prie esamos BFD plokštės 2 laisvo lizdo.</w:t>
      </w:r>
    </w:p>
    <w:p w14:paraId="72B1BF49" w14:textId="23DA46D5" w:rsidR="00B00132" w:rsidRPr="00B00132" w:rsidRDefault="00B00132" w:rsidP="00B00132">
      <w:pPr>
        <w:ind w:right="-2"/>
        <w:jc w:val="both"/>
        <w:rPr>
          <w:rFonts w:ascii="Montserrat" w:hAnsi="Montserrat"/>
        </w:rPr>
      </w:pPr>
      <w:r w:rsidRPr="00B00132">
        <w:rPr>
          <w:rFonts w:ascii="Montserrat" w:hAnsi="Montserrat"/>
        </w:rPr>
        <w:t>**Rangovas turi įrengti 1 vnt. FUP ar BDP praplėtimo plokštės. Užsakovas suteikia 1 vnt. BFD plokštės.</w:t>
      </w:r>
    </w:p>
    <w:p w14:paraId="7B90CE09" w14:textId="77777777" w:rsidR="001636B0" w:rsidRPr="00C20B77" w:rsidRDefault="005E4D1A" w:rsidP="00367F6F">
      <w:pPr>
        <w:rPr>
          <w:rFonts w:ascii="Montserrat" w:hAnsi="Montserrat"/>
          <w:b/>
          <w:sz w:val="20"/>
          <w:szCs w:val="20"/>
        </w:rPr>
      </w:pPr>
      <w:r w:rsidRPr="00C20B77">
        <w:rPr>
          <w:rFonts w:ascii="Montserrat" w:hAnsi="Montserrat"/>
          <w:b/>
          <w:sz w:val="20"/>
          <w:szCs w:val="20"/>
        </w:rPr>
        <w:br w:type="page"/>
      </w:r>
      <w:r w:rsidR="00D96229" w:rsidRPr="00C20B77">
        <w:rPr>
          <w:rFonts w:ascii="Montserrat" w:hAnsi="Montserrat"/>
          <w:b/>
          <w:sz w:val="20"/>
          <w:szCs w:val="20"/>
        </w:rPr>
        <w:lastRenderedPageBreak/>
        <w:t>3 lentelė.</w:t>
      </w:r>
      <w:r w:rsidR="001636B0" w:rsidRPr="00C20B77">
        <w:rPr>
          <w:rFonts w:ascii="Montserrat" w:hAnsi="Montserrat"/>
          <w:b/>
          <w:sz w:val="20"/>
          <w:szCs w:val="20"/>
        </w:rPr>
        <w:t xml:space="preserve"> Darbai</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8"/>
        <w:gridCol w:w="1524"/>
        <w:gridCol w:w="1417"/>
        <w:gridCol w:w="1418"/>
        <w:gridCol w:w="1417"/>
        <w:gridCol w:w="1985"/>
        <w:gridCol w:w="1701"/>
        <w:gridCol w:w="1701"/>
        <w:gridCol w:w="1842"/>
        <w:gridCol w:w="1276"/>
      </w:tblGrid>
      <w:tr w:rsidR="00A2230C" w:rsidRPr="00C20B77" w14:paraId="01FDFEF7" w14:textId="77777777" w:rsidTr="342CC916">
        <w:trPr>
          <w:trHeight w:val="1398"/>
        </w:trPr>
        <w:tc>
          <w:tcPr>
            <w:tcW w:w="598" w:type="dxa"/>
            <w:tcBorders>
              <w:top w:val="single" w:sz="4" w:space="0" w:color="000000" w:themeColor="text1"/>
            </w:tcBorders>
            <w:shd w:val="clear" w:color="auto" w:fill="auto"/>
          </w:tcPr>
          <w:p w14:paraId="34F103BF" w14:textId="77777777" w:rsidR="00A2230C" w:rsidRPr="00C20B77" w:rsidRDefault="00A2230C" w:rsidP="00A2230C">
            <w:pPr>
              <w:spacing w:after="0" w:line="240" w:lineRule="auto"/>
              <w:rPr>
                <w:rFonts w:ascii="Montserrat" w:eastAsia="Times New Roman" w:hAnsi="Montserrat"/>
                <w:b/>
                <w:bCs/>
                <w:color w:val="000000"/>
                <w:sz w:val="16"/>
                <w:szCs w:val="16"/>
                <w:lang w:eastAsia="lt-LT"/>
              </w:rPr>
            </w:pPr>
            <w:r w:rsidRPr="00C20B77">
              <w:rPr>
                <w:rFonts w:ascii="Montserrat" w:eastAsia="Times New Roman" w:hAnsi="Montserrat"/>
                <w:b/>
                <w:bCs/>
                <w:color w:val="000000"/>
                <w:sz w:val="16"/>
                <w:szCs w:val="16"/>
                <w:lang w:eastAsia="lt-LT"/>
              </w:rPr>
              <w:t>Eil. Nr.</w:t>
            </w:r>
          </w:p>
        </w:tc>
        <w:tc>
          <w:tcPr>
            <w:tcW w:w="1524" w:type="dxa"/>
            <w:tcBorders>
              <w:top w:val="single" w:sz="4" w:space="0" w:color="000000" w:themeColor="text1"/>
            </w:tcBorders>
            <w:shd w:val="clear" w:color="auto" w:fill="auto"/>
          </w:tcPr>
          <w:p w14:paraId="5264E6BE" w14:textId="77777777" w:rsidR="00A2230C" w:rsidRPr="00C20B77" w:rsidRDefault="00A2230C" w:rsidP="00A2230C">
            <w:pPr>
              <w:spacing w:after="0" w:line="240" w:lineRule="auto"/>
              <w:rPr>
                <w:rFonts w:ascii="Montserrat" w:eastAsia="Times New Roman" w:hAnsi="Montserrat"/>
                <w:b/>
                <w:bCs/>
                <w:color w:val="000000"/>
                <w:sz w:val="16"/>
                <w:szCs w:val="16"/>
                <w:lang w:eastAsia="lt-LT"/>
              </w:rPr>
            </w:pPr>
            <w:r w:rsidRPr="00C20B77">
              <w:rPr>
                <w:rFonts w:ascii="Montserrat" w:eastAsia="Times New Roman" w:hAnsi="Montserrat"/>
                <w:b/>
                <w:bCs/>
                <w:color w:val="000000"/>
                <w:sz w:val="16"/>
                <w:szCs w:val="16"/>
                <w:lang w:eastAsia="lt-LT"/>
              </w:rPr>
              <w:t>Sankryžos pavadinimas</w:t>
            </w:r>
          </w:p>
        </w:tc>
        <w:tc>
          <w:tcPr>
            <w:tcW w:w="1417" w:type="dxa"/>
            <w:tcBorders>
              <w:top w:val="single" w:sz="4" w:space="0" w:color="000000" w:themeColor="text1"/>
            </w:tcBorders>
          </w:tcPr>
          <w:p w14:paraId="1157D7C5" w14:textId="77777777" w:rsidR="00A2230C" w:rsidRPr="00C20B77" w:rsidRDefault="007E725A" w:rsidP="00A2230C">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J</w:t>
            </w:r>
            <w:r w:rsidR="00A2230C" w:rsidRPr="00C20B77">
              <w:rPr>
                <w:rFonts w:ascii="Montserrat" w:eastAsia="Times New Roman" w:hAnsi="Montserrat"/>
                <w:b/>
                <w:color w:val="000000"/>
                <w:sz w:val="16"/>
                <w:szCs w:val="16"/>
                <w:lang w:eastAsia="lt-LT"/>
              </w:rPr>
              <w:t xml:space="preserve">utiklio </w:t>
            </w:r>
            <w:r w:rsidRPr="00C20B77">
              <w:rPr>
                <w:rFonts w:ascii="Montserrat" w:eastAsia="Times New Roman" w:hAnsi="Montserrat"/>
                <w:b/>
                <w:color w:val="000000"/>
                <w:sz w:val="16"/>
                <w:szCs w:val="16"/>
                <w:lang w:eastAsia="lt-LT"/>
              </w:rPr>
              <w:t>(-</w:t>
            </w:r>
            <w:proofErr w:type="spellStart"/>
            <w:r w:rsidRPr="00C20B77">
              <w:rPr>
                <w:rFonts w:ascii="Montserrat" w:eastAsia="Times New Roman" w:hAnsi="Montserrat"/>
                <w:b/>
                <w:color w:val="000000"/>
                <w:sz w:val="16"/>
                <w:szCs w:val="16"/>
                <w:lang w:eastAsia="lt-LT"/>
              </w:rPr>
              <w:t>ių</w:t>
            </w:r>
            <w:proofErr w:type="spellEnd"/>
            <w:r w:rsidRPr="00C20B77">
              <w:rPr>
                <w:rFonts w:ascii="Montserrat" w:eastAsia="Times New Roman" w:hAnsi="Montserrat"/>
                <w:b/>
                <w:color w:val="000000"/>
                <w:sz w:val="16"/>
                <w:szCs w:val="16"/>
                <w:lang w:eastAsia="lt-LT"/>
              </w:rPr>
              <w:t xml:space="preserve">) </w:t>
            </w:r>
            <w:r w:rsidR="00A2230C" w:rsidRPr="00C20B77">
              <w:rPr>
                <w:rFonts w:ascii="Montserrat" w:eastAsia="Times New Roman" w:hAnsi="Montserrat"/>
                <w:b/>
                <w:color w:val="000000"/>
                <w:sz w:val="16"/>
                <w:szCs w:val="16"/>
                <w:lang w:eastAsia="lt-LT"/>
              </w:rPr>
              <w:t>įrengimas ant atramos ar gembės</w:t>
            </w:r>
          </w:p>
        </w:tc>
        <w:tc>
          <w:tcPr>
            <w:tcW w:w="1418" w:type="dxa"/>
            <w:tcBorders>
              <w:top w:val="single" w:sz="4" w:space="0" w:color="000000" w:themeColor="text1"/>
            </w:tcBorders>
          </w:tcPr>
          <w:p w14:paraId="0232C02B" w14:textId="77777777" w:rsidR="00A2230C" w:rsidRPr="00C20B77" w:rsidRDefault="007E725A" w:rsidP="00A2230C">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J</w:t>
            </w:r>
            <w:r w:rsidR="00A2230C" w:rsidRPr="00C20B77">
              <w:rPr>
                <w:rFonts w:ascii="Montserrat" w:eastAsia="Times New Roman" w:hAnsi="Montserrat"/>
                <w:b/>
                <w:color w:val="000000"/>
                <w:sz w:val="16"/>
                <w:szCs w:val="16"/>
                <w:lang w:eastAsia="lt-LT"/>
              </w:rPr>
              <w:t xml:space="preserve">utiklio </w:t>
            </w:r>
            <w:r w:rsidRPr="00C20B77">
              <w:rPr>
                <w:rFonts w:ascii="Montserrat" w:eastAsia="Times New Roman" w:hAnsi="Montserrat"/>
                <w:b/>
                <w:color w:val="000000"/>
                <w:sz w:val="16"/>
                <w:szCs w:val="16"/>
                <w:lang w:eastAsia="lt-LT"/>
              </w:rPr>
              <w:t>(-</w:t>
            </w:r>
            <w:proofErr w:type="spellStart"/>
            <w:r w:rsidRPr="00C20B77">
              <w:rPr>
                <w:rFonts w:ascii="Montserrat" w:eastAsia="Times New Roman" w:hAnsi="Montserrat"/>
                <w:b/>
                <w:color w:val="000000"/>
                <w:sz w:val="16"/>
                <w:szCs w:val="16"/>
                <w:lang w:eastAsia="lt-LT"/>
              </w:rPr>
              <w:t>ių</w:t>
            </w:r>
            <w:proofErr w:type="spellEnd"/>
            <w:r w:rsidRPr="00C20B77">
              <w:rPr>
                <w:rFonts w:ascii="Montserrat" w:eastAsia="Times New Roman" w:hAnsi="Montserrat"/>
                <w:b/>
                <w:color w:val="000000"/>
                <w:sz w:val="16"/>
                <w:szCs w:val="16"/>
                <w:lang w:eastAsia="lt-LT"/>
              </w:rPr>
              <w:t xml:space="preserve">) </w:t>
            </w:r>
            <w:r w:rsidR="00A2230C" w:rsidRPr="00C20B77">
              <w:rPr>
                <w:rFonts w:ascii="Montserrat" w:eastAsia="Times New Roman" w:hAnsi="Montserrat"/>
                <w:b/>
                <w:color w:val="000000"/>
                <w:sz w:val="16"/>
                <w:szCs w:val="16"/>
                <w:lang w:eastAsia="lt-LT"/>
              </w:rPr>
              <w:t>komutavimas atramos komutacinėje dėžutėje ir valdiklyje</w:t>
            </w:r>
          </w:p>
        </w:tc>
        <w:tc>
          <w:tcPr>
            <w:tcW w:w="1417" w:type="dxa"/>
            <w:tcBorders>
              <w:top w:val="single" w:sz="4" w:space="0" w:color="000000" w:themeColor="text1"/>
            </w:tcBorders>
          </w:tcPr>
          <w:p w14:paraId="1FEC3636" w14:textId="77777777" w:rsidR="00A2230C" w:rsidRPr="00C20B77" w:rsidRDefault="00244A32" w:rsidP="00A2230C">
            <w:pPr>
              <w:spacing w:after="0" w:line="240" w:lineRule="auto"/>
              <w:rPr>
                <w:rFonts w:ascii="Montserrat" w:eastAsia="Times New Roman" w:hAnsi="Montserrat"/>
                <w:b/>
                <w:color w:val="000000"/>
                <w:sz w:val="16"/>
                <w:szCs w:val="16"/>
                <w:lang w:eastAsia="lt-LT"/>
              </w:rPr>
            </w:pPr>
            <w:r>
              <w:rPr>
                <w:rFonts w:ascii="Montserrat" w:eastAsia="Times New Roman" w:hAnsi="Montserrat"/>
                <w:b/>
                <w:color w:val="000000"/>
                <w:sz w:val="16"/>
                <w:szCs w:val="16"/>
                <w:lang w:eastAsia="lt-LT"/>
              </w:rPr>
              <w:t>K</w:t>
            </w:r>
            <w:r w:rsidR="00A2230C" w:rsidRPr="00C20B77">
              <w:rPr>
                <w:rFonts w:ascii="Montserrat" w:eastAsia="Times New Roman" w:hAnsi="Montserrat"/>
                <w:b/>
                <w:color w:val="000000"/>
                <w:sz w:val="16"/>
                <w:szCs w:val="16"/>
                <w:lang w:eastAsia="lt-LT"/>
              </w:rPr>
              <w:t>abelio klojimo bei dangų atstatymo darbai</w:t>
            </w:r>
          </w:p>
        </w:tc>
        <w:tc>
          <w:tcPr>
            <w:tcW w:w="1985" w:type="dxa"/>
            <w:tcBorders>
              <w:top w:val="single" w:sz="4" w:space="0" w:color="000000" w:themeColor="text1"/>
            </w:tcBorders>
          </w:tcPr>
          <w:p w14:paraId="77EBDCFC" w14:textId="77777777" w:rsidR="00A2230C" w:rsidRPr="00C20B77" w:rsidRDefault="007E725A" w:rsidP="00A2230C">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J</w:t>
            </w:r>
            <w:r w:rsidR="00A2230C" w:rsidRPr="00C20B77">
              <w:rPr>
                <w:rFonts w:ascii="Montserrat" w:eastAsia="Times New Roman" w:hAnsi="Montserrat"/>
                <w:b/>
                <w:color w:val="000000"/>
                <w:sz w:val="16"/>
                <w:szCs w:val="16"/>
                <w:lang w:eastAsia="lt-LT"/>
              </w:rPr>
              <w:t xml:space="preserve">utiklio </w:t>
            </w:r>
            <w:r w:rsidRPr="00C20B77">
              <w:rPr>
                <w:rFonts w:ascii="Montserrat" w:eastAsia="Times New Roman" w:hAnsi="Montserrat"/>
                <w:b/>
                <w:color w:val="000000"/>
                <w:sz w:val="16"/>
                <w:szCs w:val="16"/>
                <w:lang w:eastAsia="lt-LT"/>
              </w:rPr>
              <w:t>(-</w:t>
            </w:r>
            <w:proofErr w:type="spellStart"/>
            <w:r w:rsidRPr="00C20B77">
              <w:rPr>
                <w:rFonts w:ascii="Montserrat" w:eastAsia="Times New Roman" w:hAnsi="Montserrat"/>
                <w:b/>
                <w:color w:val="000000"/>
                <w:sz w:val="16"/>
                <w:szCs w:val="16"/>
                <w:lang w:eastAsia="lt-LT"/>
              </w:rPr>
              <w:t>ių</w:t>
            </w:r>
            <w:proofErr w:type="spellEnd"/>
            <w:r w:rsidRPr="00C20B77">
              <w:rPr>
                <w:rFonts w:ascii="Montserrat" w:eastAsia="Times New Roman" w:hAnsi="Montserrat"/>
                <w:b/>
                <w:color w:val="000000"/>
                <w:sz w:val="16"/>
                <w:szCs w:val="16"/>
                <w:lang w:eastAsia="lt-LT"/>
              </w:rPr>
              <w:t>)</w:t>
            </w:r>
          </w:p>
          <w:p w14:paraId="76B2CF6D" w14:textId="77777777" w:rsidR="00A2230C" w:rsidRPr="00C20B77" w:rsidRDefault="00A2230C" w:rsidP="00A2230C">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sąsajos plokštės komutavimo darbai, prijungimas prie valdiklio praplėtimo (ir/ar įvesties) plokštės ir maitinimo šaltinio</w:t>
            </w:r>
          </w:p>
        </w:tc>
        <w:tc>
          <w:tcPr>
            <w:tcW w:w="1701" w:type="dxa"/>
            <w:tcBorders>
              <w:top w:val="single" w:sz="4" w:space="0" w:color="000000" w:themeColor="text1"/>
            </w:tcBorders>
          </w:tcPr>
          <w:p w14:paraId="2AE50D92" w14:textId="77777777" w:rsidR="00A2230C" w:rsidRPr="00C20B77" w:rsidRDefault="007E725A" w:rsidP="00A2230C">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J</w:t>
            </w:r>
            <w:r w:rsidR="00A2230C" w:rsidRPr="00C20B77">
              <w:rPr>
                <w:rFonts w:ascii="Montserrat" w:eastAsia="Times New Roman" w:hAnsi="Montserrat"/>
                <w:b/>
                <w:color w:val="000000"/>
                <w:sz w:val="16"/>
                <w:szCs w:val="16"/>
                <w:lang w:eastAsia="lt-LT"/>
              </w:rPr>
              <w:t xml:space="preserve">utiklio </w:t>
            </w:r>
            <w:r w:rsidRPr="00C20B77">
              <w:rPr>
                <w:rFonts w:ascii="Montserrat" w:eastAsia="Times New Roman" w:hAnsi="Montserrat"/>
                <w:b/>
                <w:color w:val="000000"/>
                <w:sz w:val="16"/>
                <w:szCs w:val="16"/>
                <w:lang w:eastAsia="lt-LT"/>
              </w:rPr>
              <w:t>(-</w:t>
            </w:r>
            <w:proofErr w:type="spellStart"/>
            <w:r w:rsidRPr="00C20B77">
              <w:rPr>
                <w:rFonts w:ascii="Montserrat" w:eastAsia="Times New Roman" w:hAnsi="Montserrat"/>
                <w:b/>
                <w:color w:val="000000"/>
                <w:sz w:val="16"/>
                <w:szCs w:val="16"/>
                <w:lang w:eastAsia="lt-LT"/>
              </w:rPr>
              <w:t>ių</w:t>
            </w:r>
            <w:proofErr w:type="spellEnd"/>
            <w:r w:rsidRPr="00C20B77">
              <w:rPr>
                <w:rFonts w:ascii="Montserrat" w:eastAsia="Times New Roman" w:hAnsi="Montserrat"/>
                <w:b/>
                <w:color w:val="000000"/>
                <w:sz w:val="16"/>
                <w:szCs w:val="16"/>
                <w:lang w:eastAsia="lt-LT"/>
              </w:rPr>
              <w:t>)</w:t>
            </w:r>
          </w:p>
          <w:p w14:paraId="23508B72" w14:textId="77777777" w:rsidR="00A2230C" w:rsidRPr="00C20B77" w:rsidRDefault="00A2230C" w:rsidP="00A2230C">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 xml:space="preserve">sąsajos </w:t>
            </w:r>
            <w:r w:rsidRPr="00C20B77">
              <w:rPr>
                <w:rFonts w:ascii="Montserrat" w:eastAsia="Times New Roman" w:hAnsi="Montserrat"/>
                <w:b/>
                <w:bCs/>
                <w:color w:val="000000"/>
                <w:sz w:val="16"/>
                <w:szCs w:val="16"/>
                <w:lang w:eastAsia="lt-LT"/>
              </w:rPr>
              <w:t>plokštės konfigūravimo darbai ir prijungimas prie valdiklio TCP/IP tinklo</w:t>
            </w:r>
          </w:p>
        </w:tc>
        <w:tc>
          <w:tcPr>
            <w:tcW w:w="1701" w:type="dxa"/>
            <w:tcBorders>
              <w:top w:val="single" w:sz="4" w:space="0" w:color="000000" w:themeColor="text1"/>
              <w:right w:val="single" w:sz="4" w:space="0" w:color="000000" w:themeColor="text1"/>
            </w:tcBorders>
          </w:tcPr>
          <w:p w14:paraId="1C0E3554" w14:textId="77777777" w:rsidR="00A2230C" w:rsidRPr="00C20B77" w:rsidRDefault="007E725A" w:rsidP="00A2230C">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color w:val="000000"/>
                <w:sz w:val="16"/>
                <w:szCs w:val="16"/>
                <w:lang w:eastAsia="lt-LT"/>
              </w:rPr>
              <w:t>J</w:t>
            </w:r>
            <w:r w:rsidR="00A2230C" w:rsidRPr="00C20B77">
              <w:rPr>
                <w:rFonts w:ascii="Montserrat" w:eastAsia="Times New Roman" w:hAnsi="Montserrat"/>
                <w:b/>
                <w:color w:val="000000"/>
                <w:sz w:val="16"/>
                <w:szCs w:val="16"/>
                <w:lang w:eastAsia="lt-LT"/>
              </w:rPr>
              <w:t xml:space="preserve">utiklio </w:t>
            </w:r>
            <w:r w:rsidRPr="00C20B77">
              <w:rPr>
                <w:rFonts w:ascii="Montserrat" w:eastAsia="Times New Roman" w:hAnsi="Montserrat"/>
                <w:b/>
                <w:color w:val="000000"/>
                <w:sz w:val="16"/>
                <w:szCs w:val="16"/>
                <w:lang w:eastAsia="lt-LT"/>
              </w:rPr>
              <w:t>(-</w:t>
            </w:r>
            <w:proofErr w:type="spellStart"/>
            <w:r w:rsidRPr="00C20B77">
              <w:rPr>
                <w:rFonts w:ascii="Montserrat" w:eastAsia="Times New Roman" w:hAnsi="Montserrat"/>
                <w:b/>
                <w:color w:val="000000"/>
                <w:sz w:val="16"/>
                <w:szCs w:val="16"/>
                <w:lang w:eastAsia="lt-LT"/>
              </w:rPr>
              <w:t>ių</w:t>
            </w:r>
            <w:proofErr w:type="spellEnd"/>
            <w:r w:rsidRPr="00C20B77">
              <w:rPr>
                <w:rFonts w:ascii="Montserrat" w:eastAsia="Times New Roman" w:hAnsi="Montserrat"/>
                <w:b/>
                <w:color w:val="000000"/>
                <w:sz w:val="16"/>
                <w:szCs w:val="16"/>
                <w:lang w:eastAsia="lt-LT"/>
              </w:rPr>
              <w:t xml:space="preserve">) </w:t>
            </w:r>
            <w:r w:rsidR="00A2230C" w:rsidRPr="00C20B77">
              <w:rPr>
                <w:rFonts w:ascii="Montserrat" w:eastAsia="Times New Roman" w:hAnsi="Montserrat"/>
                <w:b/>
                <w:color w:val="000000"/>
                <w:sz w:val="16"/>
                <w:szCs w:val="16"/>
                <w:lang w:eastAsia="lt-LT"/>
              </w:rPr>
              <w:t xml:space="preserve">konfigūravimo darbai ir </w:t>
            </w:r>
            <w:proofErr w:type="spellStart"/>
            <w:r w:rsidR="00A2230C" w:rsidRPr="00C20B77">
              <w:rPr>
                <w:rFonts w:ascii="Montserrat" w:eastAsia="Times New Roman" w:hAnsi="Montserrat"/>
                <w:b/>
                <w:color w:val="000000"/>
                <w:sz w:val="16"/>
                <w:szCs w:val="16"/>
                <w:lang w:eastAsia="lt-LT"/>
              </w:rPr>
              <w:t>detektavimo</w:t>
            </w:r>
            <w:proofErr w:type="spellEnd"/>
            <w:r w:rsidR="00A2230C" w:rsidRPr="00C20B77">
              <w:rPr>
                <w:rFonts w:ascii="Montserrat" w:eastAsia="Times New Roman" w:hAnsi="Montserrat"/>
                <w:b/>
                <w:color w:val="000000"/>
                <w:sz w:val="16"/>
                <w:szCs w:val="16"/>
                <w:lang w:eastAsia="lt-LT"/>
              </w:rPr>
              <w:t xml:space="preserve"> zonų nustatymas</w:t>
            </w:r>
          </w:p>
        </w:tc>
        <w:tc>
          <w:tcPr>
            <w:tcW w:w="1842" w:type="dxa"/>
            <w:tcBorders>
              <w:top w:val="single" w:sz="4" w:space="0" w:color="000000" w:themeColor="text1"/>
              <w:left w:val="single" w:sz="4" w:space="0" w:color="000000" w:themeColor="text1"/>
            </w:tcBorders>
          </w:tcPr>
          <w:p w14:paraId="1417851A" w14:textId="77777777" w:rsidR="00A2230C" w:rsidRPr="00C20B77" w:rsidRDefault="00A2230C" w:rsidP="00A2230C">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bCs/>
                <w:color w:val="000000"/>
                <w:sz w:val="16"/>
                <w:szCs w:val="16"/>
                <w:lang w:eastAsia="lt-LT"/>
              </w:rPr>
              <w:t>Užsakovo paruoštos valdiklio programos įrašymas arba Užsakovo</w:t>
            </w:r>
            <w:r w:rsidR="005520D7" w:rsidRPr="00C20B77">
              <w:rPr>
                <w:rFonts w:ascii="Montserrat" w:eastAsia="Times New Roman" w:hAnsi="Montserrat"/>
                <w:b/>
                <w:bCs/>
                <w:color w:val="000000"/>
                <w:sz w:val="16"/>
                <w:szCs w:val="16"/>
                <w:lang w:eastAsia="lt-LT"/>
              </w:rPr>
              <w:t xml:space="preserve"> </w:t>
            </w:r>
            <w:r w:rsidRPr="00C20B77">
              <w:rPr>
                <w:rFonts w:ascii="Montserrat" w:eastAsia="Times New Roman" w:hAnsi="Montserrat"/>
                <w:b/>
                <w:bCs/>
                <w:color w:val="000000"/>
                <w:sz w:val="16"/>
                <w:szCs w:val="16"/>
                <w:lang w:eastAsia="lt-LT"/>
              </w:rPr>
              <w:t>paruoštų valdiklio plokščių su nauja programa keitimas</w:t>
            </w:r>
          </w:p>
        </w:tc>
        <w:tc>
          <w:tcPr>
            <w:tcW w:w="1276" w:type="dxa"/>
            <w:tcBorders>
              <w:top w:val="single" w:sz="4" w:space="0" w:color="000000" w:themeColor="text1"/>
            </w:tcBorders>
          </w:tcPr>
          <w:p w14:paraId="2019B048" w14:textId="77777777" w:rsidR="00A2230C" w:rsidRPr="00C20B77" w:rsidRDefault="00A2230C" w:rsidP="00A2230C">
            <w:pPr>
              <w:spacing w:after="0" w:line="240" w:lineRule="auto"/>
              <w:rPr>
                <w:rFonts w:ascii="Montserrat" w:eastAsia="Times New Roman" w:hAnsi="Montserrat"/>
                <w:b/>
                <w:color w:val="000000"/>
                <w:sz w:val="16"/>
                <w:szCs w:val="16"/>
                <w:lang w:eastAsia="lt-LT"/>
              </w:rPr>
            </w:pPr>
            <w:r w:rsidRPr="00C20B77">
              <w:rPr>
                <w:rFonts w:ascii="Montserrat" w:eastAsia="Times New Roman" w:hAnsi="Montserrat"/>
                <w:b/>
                <w:bCs/>
                <w:color w:val="000000"/>
                <w:sz w:val="16"/>
                <w:szCs w:val="16"/>
                <w:lang w:eastAsia="lt-LT"/>
              </w:rPr>
              <w:t>Visi kiti darbai reikalingi jutiklių įrengimui ir pajungimui</w:t>
            </w:r>
          </w:p>
        </w:tc>
      </w:tr>
      <w:tr w:rsidR="006123C7" w:rsidRPr="00C20B77" w14:paraId="6B7A7545" w14:textId="77777777" w:rsidTr="342CC916">
        <w:trPr>
          <w:trHeight w:val="567"/>
        </w:trPr>
        <w:tc>
          <w:tcPr>
            <w:tcW w:w="598" w:type="dxa"/>
            <w:shd w:val="clear" w:color="auto" w:fill="auto"/>
            <w:noWrap/>
            <w:vAlign w:val="center"/>
          </w:tcPr>
          <w:p w14:paraId="22FE32E5" w14:textId="77777777" w:rsidR="006123C7" w:rsidRPr="00C20B77" w:rsidRDefault="006123C7" w:rsidP="006123C7">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1</w:t>
            </w:r>
          </w:p>
        </w:tc>
        <w:tc>
          <w:tcPr>
            <w:tcW w:w="1524" w:type="dxa"/>
            <w:shd w:val="clear" w:color="auto" w:fill="auto"/>
            <w:vAlign w:val="center"/>
          </w:tcPr>
          <w:p w14:paraId="6A14E78F" w14:textId="77777777" w:rsidR="006123C7" w:rsidRPr="00C20B77" w:rsidRDefault="006123C7" w:rsidP="006123C7">
            <w:pPr>
              <w:spacing w:after="0" w:line="240" w:lineRule="auto"/>
              <w:rPr>
                <w:rFonts w:ascii="Montserrat" w:eastAsia="Times New Roman" w:hAnsi="Montserrat"/>
                <w:iCs/>
                <w:sz w:val="18"/>
                <w:szCs w:val="18"/>
                <w:lang w:eastAsia="lt-LT"/>
              </w:rPr>
            </w:pPr>
            <w:r w:rsidRPr="00C20B77">
              <w:rPr>
                <w:rFonts w:ascii="Montserrat" w:eastAsia="Times New Roman" w:hAnsi="Montserrat"/>
                <w:iCs/>
                <w:sz w:val="18"/>
                <w:szCs w:val="18"/>
                <w:lang w:eastAsia="lt-LT"/>
              </w:rPr>
              <w:t>K760 Pilaitės pr. – Sietyno – Spaudos g.</w:t>
            </w:r>
          </w:p>
        </w:tc>
        <w:tc>
          <w:tcPr>
            <w:tcW w:w="1417" w:type="dxa"/>
            <w:vAlign w:val="center"/>
          </w:tcPr>
          <w:p w14:paraId="22DC1EBF"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8" w:type="dxa"/>
            <w:vAlign w:val="center"/>
          </w:tcPr>
          <w:p w14:paraId="08793795"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7" w:type="dxa"/>
            <w:vAlign w:val="center"/>
          </w:tcPr>
          <w:p w14:paraId="1F6DA95B"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985" w:type="dxa"/>
            <w:vAlign w:val="center"/>
          </w:tcPr>
          <w:p w14:paraId="58D2756B"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vAlign w:val="center"/>
          </w:tcPr>
          <w:p w14:paraId="7E655BD6"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tcBorders>
              <w:right w:val="single" w:sz="4" w:space="0" w:color="000000" w:themeColor="text1"/>
            </w:tcBorders>
            <w:vAlign w:val="center"/>
          </w:tcPr>
          <w:p w14:paraId="28A1E703"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842" w:type="dxa"/>
            <w:tcBorders>
              <w:left w:val="single" w:sz="4" w:space="0" w:color="000000" w:themeColor="text1"/>
            </w:tcBorders>
            <w:vAlign w:val="center"/>
          </w:tcPr>
          <w:p w14:paraId="31FD837A"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NE</w:t>
            </w:r>
          </w:p>
        </w:tc>
        <w:tc>
          <w:tcPr>
            <w:tcW w:w="1276" w:type="dxa"/>
            <w:vAlign w:val="center"/>
          </w:tcPr>
          <w:p w14:paraId="529FBCF7"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r>
      <w:tr w:rsidR="006123C7" w:rsidRPr="00C20B77" w14:paraId="5DE6DE07" w14:textId="77777777" w:rsidTr="342CC916">
        <w:trPr>
          <w:trHeight w:val="567"/>
        </w:trPr>
        <w:tc>
          <w:tcPr>
            <w:tcW w:w="598" w:type="dxa"/>
            <w:shd w:val="clear" w:color="auto" w:fill="auto"/>
            <w:noWrap/>
            <w:vAlign w:val="center"/>
          </w:tcPr>
          <w:p w14:paraId="7FC42638" w14:textId="77777777" w:rsidR="006123C7" w:rsidRPr="00C20B77" w:rsidRDefault="006123C7" w:rsidP="006123C7">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2</w:t>
            </w:r>
          </w:p>
        </w:tc>
        <w:tc>
          <w:tcPr>
            <w:tcW w:w="1524" w:type="dxa"/>
            <w:shd w:val="clear" w:color="auto" w:fill="auto"/>
            <w:noWrap/>
            <w:vAlign w:val="center"/>
          </w:tcPr>
          <w:p w14:paraId="31AAD8E0" w14:textId="77777777" w:rsidR="006123C7" w:rsidRPr="00C20B77" w:rsidRDefault="006123C7" w:rsidP="006123C7">
            <w:pPr>
              <w:spacing w:after="0" w:line="240" w:lineRule="auto"/>
              <w:rPr>
                <w:rFonts w:ascii="Montserrat" w:eastAsia="Times New Roman" w:hAnsi="Montserrat"/>
                <w:iCs/>
                <w:color w:val="000000"/>
                <w:sz w:val="18"/>
                <w:szCs w:val="18"/>
                <w:lang w:eastAsia="lt-LT"/>
              </w:rPr>
            </w:pPr>
            <w:r w:rsidRPr="00C20B77">
              <w:rPr>
                <w:rFonts w:ascii="Montserrat" w:eastAsia="Times New Roman" w:hAnsi="Montserrat"/>
                <w:iCs/>
                <w:color w:val="000000"/>
                <w:sz w:val="18"/>
                <w:szCs w:val="18"/>
                <w:lang w:eastAsia="lt-LT"/>
              </w:rPr>
              <w:t>K833 L. Baliukevičiaus – M. Sleževičiaus g.</w:t>
            </w:r>
          </w:p>
        </w:tc>
        <w:tc>
          <w:tcPr>
            <w:tcW w:w="1417" w:type="dxa"/>
            <w:vAlign w:val="center"/>
          </w:tcPr>
          <w:p w14:paraId="53A29D55"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8" w:type="dxa"/>
            <w:vAlign w:val="center"/>
          </w:tcPr>
          <w:p w14:paraId="6D8EA92B"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7" w:type="dxa"/>
            <w:vAlign w:val="center"/>
          </w:tcPr>
          <w:p w14:paraId="79601654"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985" w:type="dxa"/>
            <w:vAlign w:val="center"/>
          </w:tcPr>
          <w:p w14:paraId="1D99483B"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vAlign w:val="center"/>
          </w:tcPr>
          <w:p w14:paraId="32698713"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tcBorders>
              <w:right w:val="single" w:sz="4" w:space="0" w:color="000000" w:themeColor="text1"/>
            </w:tcBorders>
            <w:vAlign w:val="center"/>
          </w:tcPr>
          <w:p w14:paraId="0A28CDD9"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842" w:type="dxa"/>
            <w:tcBorders>
              <w:left w:val="single" w:sz="4" w:space="0" w:color="000000" w:themeColor="text1"/>
            </w:tcBorders>
            <w:vAlign w:val="center"/>
          </w:tcPr>
          <w:p w14:paraId="7581A930"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NE</w:t>
            </w:r>
          </w:p>
        </w:tc>
        <w:tc>
          <w:tcPr>
            <w:tcW w:w="1276" w:type="dxa"/>
            <w:vAlign w:val="center"/>
          </w:tcPr>
          <w:p w14:paraId="4F0F4EC1"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r>
      <w:tr w:rsidR="006123C7" w:rsidRPr="00C20B77" w14:paraId="45F08EA0" w14:textId="77777777" w:rsidTr="342CC916">
        <w:trPr>
          <w:trHeight w:val="567"/>
        </w:trPr>
        <w:tc>
          <w:tcPr>
            <w:tcW w:w="598" w:type="dxa"/>
            <w:shd w:val="clear" w:color="auto" w:fill="auto"/>
            <w:noWrap/>
            <w:vAlign w:val="center"/>
          </w:tcPr>
          <w:p w14:paraId="0B778152" w14:textId="77777777" w:rsidR="006123C7" w:rsidRPr="00C20B77" w:rsidRDefault="006123C7" w:rsidP="006123C7">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3</w:t>
            </w:r>
          </w:p>
        </w:tc>
        <w:tc>
          <w:tcPr>
            <w:tcW w:w="1524" w:type="dxa"/>
            <w:shd w:val="clear" w:color="auto" w:fill="auto"/>
            <w:noWrap/>
            <w:vAlign w:val="center"/>
          </w:tcPr>
          <w:p w14:paraId="189220B3" w14:textId="77777777" w:rsidR="006123C7" w:rsidRPr="00C20B77" w:rsidRDefault="006123C7" w:rsidP="006123C7">
            <w:pPr>
              <w:spacing w:after="0" w:line="240" w:lineRule="auto"/>
              <w:rPr>
                <w:rFonts w:ascii="Montserrat" w:eastAsia="Times New Roman" w:hAnsi="Montserrat"/>
                <w:iCs/>
                <w:color w:val="000000"/>
                <w:sz w:val="18"/>
                <w:szCs w:val="18"/>
                <w:lang w:eastAsia="lt-LT"/>
              </w:rPr>
            </w:pPr>
            <w:r w:rsidRPr="00C20B77">
              <w:rPr>
                <w:rFonts w:ascii="Montserrat" w:eastAsia="Times New Roman" w:hAnsi="Montserrat"/>
                <w:iCs/>
                <w:color w:val="000000"/>
                <w:sz w:val="18"/>
                <w:szCs w:val="18"/>
                <w:lang w:eastAsia="lt-LT"/>
              </w:rPr>
              <w:t>K416 Savanorių pr. – Račių g.</w:t>
            </w:r>
          </w:p>
        </w:tc>
        <w:tc>
          <w:tcPr>
            <w:tcW w:w="1417" w:type="dxa"/>
            <w:vAlign w:val="center"/>
          </w:tcPr>
          <w:p w14:paraId="28430341"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8" w:type="dxa"/>
            <w:vAlign w:val="center"/>
          </w:tcPr>
          <w:p w14:paraId="564BCEED"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7" w:type="dxa"/>
            <w:vAlign w:val="center"/>
          </w:tcPr>
          <w:p w14:paraId="1003C1E1"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985" w:type="dxa"/>
            <w:vAlign w:val="center"/>
          </w:tcPr>
          <w:p w14:paraId="589F31A3"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vAlign w:val="center"/>
          </w:tcPr>
          <w:p w14:paraId="1F2D864B"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tcBorders>
              <w:right w:val="single" w:sz="4" w:space="0" w:color="000000" w:themeColor="text1"/>
            </w:tcBorders>
            <w:vAlign w:val="center"/>
          </w:tcPr>
          <w:p w14:paraId="67D5E623"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842" w:type="dxa"/>
            <w:tcBorders>
              <w:left w:val="single" w:sz="4" w:space="0" w:color="000000" w:themeColor="text1"/>
            </w:tcBorders>
            <w:vAlign w:val="center"/>
          </w:tcPr>
          <w:p w14:paraId="31DD2A23"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NE</w:t>
            </w:r>
          </w:p>
        </w:tc>
        <w:tc>
          <w:tcPr>
            <w:tcW w:w="1276" w:type="dxa"/>
            <w:vAlign w:val="center"/>
          </w:tcPr>
          <w:p w14:paraId="33CF802E"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r>
      <w:tr w:rsidR="006123C7" w:rsidRPr="00C20B77" w14:paraId="5E8EFCEC" w14:textId="77777777" w:rsidTr="342CC916">
        <w:trPr>
          <w:trHeight w:val="567"/>
        </w:trPr>
        <w:tc>
          <w:tcPr>
            <w:tcW w:w="598" w:type="dxa"/>
            <w:shd w:val="clear" w:color="auto" w:fill="auto"/>
            <w:noWrap/>
            <w:vAlign w:val="center"/>
          </w:tcPr>
          <w:p w14:paraId="7C964D78" w14:textId="77777777" w:rsidR="006123C7" w:rsidRPr="00C20B77" w:rsidRDefault="006123C7" w:rsidP="006123C7">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4</w:t>
            </w:r>
          </w:p>
        </w:tc>
        <w:tc>
          <w:tcPr>
            <w:tcW w:w="1524" w:type="dxa"/>
            <w:shd w:val="clear" w:color="auto" w:fill="auto"/>
            <w:noWrap/>
            <w:vAlign w:val="center"/>
          </w:tcPr>
          <w:p w14:paraId="3BFE3AC8" w14:textId="77777777" w:rsidR="006123C7" w:rsidRPr="00C20B77" w:rsidRDefault="006123C7" w:rsidP="006123C7">
            <w:pPr>
              <w:spacing w:after="0" w:line="240" w:lineRule="auto"/>
              <w:rPr>
                <w:rFonts w:ascii="Montserrat" w:eastAsia="Times New Roman" w:hAnsi="Montserrat"/>
                <w:iCs/>
                <w:color w:val="000000"/>
                <w:sz w:val="18"/>
                <w:szCs w:val="18"/>
                <w:lang w:eastAsia="lt-LT"/>
              </w:rPr>
            </w:pPr>
            <w:r w:rsidRPr="00C20B77">
              <w:rPr>
                <w:rFonts w:ascii="Montserrat" w:eastAsia="Times New Roman" w:hAnsi="Montserrat"/>
                <w:iCs/>
                <w:color w:val="000000"/>
                <w:sz w:val="18"/>
                <w:szCs w:val="18"/>
                <w:lang w:eastAsia="lt-LT"/>
              </w:rPr>
              <w:t>K1000 Ukmergės–Gabijos–Vėtrungių  g</w:t>
            </w:r>
          </w:p>
        </w:tc>
        <w:tc>
          <w:tcPr>
            <w:tcW w:w="1417" w:type="dxa"/>
            <w:vAlign w:val="center"/>
          </w:tcPr>
          <w:p w14:paraId="3DA8B038"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8" w:type="dxa"/>
            <w:vAlign w:val="center"/>
          </w:tcPr>
          <w:p w14:paraId="43A19958"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7" w:type="dxa"/>
            <w:vAlign w:val="center"/>
          </w:tcPr>
          <w:p w14:paraId="3551CF83"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985" w:type="dxa"/>
            <w:vAlign w:val="center"/>
          </w:tcPr>
          <w:p w14:paraId="26816D3F"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vAlign w:val="center"/>
          </w:tcPr>
          <w:p w14:paraId="0E22AD3E"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tcBorders>
              <w:right w:val="single" w:sz="4" w:space="0" w:color="000000" w:themeColor="text1"/>
            </w:tcBorders>
            <w:vAlign w:val="center"/>
          </w:tcPr>
          <w:p w14:paraId="48A8C1A8"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842" w:type="dxa"/>
            <w:tcBorders>
              <w:left w:val="single" w:sz="4" w:space="0" w:color="000000" w:themeColor="text1"/>
            </w:tcBorders>
            <w:vAlign w:val="center"/>
          </w:tcPr>
          <w:p w14:paraId="12F4B453"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NE</w:t>
            </w:r>
          </w:p>
        </w:tc>
        <w:tc>
          <w:tcPr>
            <w:tcW w:w="1276" w:type="dxa"/>
            <w:vAlign w:val="center"/>
          </w:tcPr>
          <w:p w14:paraId="32F5C57D"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r>
      <w:tr w:rsidR="006123C7" w:rsidRPr="00C20B77" w14:paraId="644FC603" w14:textId="77777777" w:rsidTr="342CC916">
        <w:trPr>
          <w:trHeight w:val="567"/>
        </w:trPr>
        <w:tc>
          <w:tcPr>
            <w:tcW w:w="598" w:type="dxa"/>
            <w:shd w:val="clear" w:color="auto" w:fill="auto"/>
            <w:noWrap/>
            <w:vAlign w:val="center"/>
          </w:tcPr>
          <w:p w14:paraId="76DB90EB" w14:textId="77777777" w:rsidR="006123C7" w:rsidRPr="00C20B77" w:rsidRDefault="006123C7" w:rsidP="006123C7">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5</w:t>
            </w:r>
          </w:p>
        </w:tc>
        <w:tc>
          <w:tcPr>
            <w:tcW w:w="1524" w:type="dxa"/>
            <w:shd w:val="clear" w:color="auto" w:fill="auto"/>
            <w:noWrap/>
            <w:vAlign w:val="center"/>
          </w:tcPr>
          <w:p w14:paraId="35B188F0" w14:textId="77777777" w:rsidR="006123C7" w:rsidRPr="00C20B77" w:rsidRDefault="006123C7" w:rsidP="006123C7">
            <w:pPr>
              <w:spacing w:after="0" w:line="240" w:lineRule="auto"/>
              <w:rPr>
                <w:rFonts w:ascii="Montserrat" w:eastAsia="Times New Roman" w:hAnsi="Montserrat"/>
                <w:iCs/>
                <w:color w:val="000000"/>
                <w:sz w:val="18"/>
                <w:szCs w:val="18"/>
                <w:lang w:eastAsia="lt-LT"/>
              </w:rPr>
            </w:pPr>
            <w:r w:rsidRPr="00C20B77">
              <w:rPr>
                <w:rFonts w:ascii="Montserrat" w:eastAsia="Times New Roman" w:hAnsi="Montserrat"/>
                <w:iCs/>
                <w:color w:val="000000"/>
                <w:sz w:val="18"/>
                <w:szCs w:val="18"/>
                <w:lang w:eastAsia="lt-LT"/>
              </w:rPr>
              <w:t>K306 Antakalnio – Sapiegos g.</w:t>
            </w:r>
          </w:p>
        </w:tc>
        <w:tc>
          <w:tcPr>
            <w:tcW w:w="1417" w:type="dxa"/>
            <w:vAlign w:val="center"/>
          </w:tcPr>
          <w:p w14:paraId="4BE97936"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8" w:type="dxa"/>
            <w:vAlign w:val="center"/>
          </w:tcPr>
          <w:p w14:paraId="5CA0643C"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7" w:type="dxa"/>
            <w:vAlign w:val="center"/>
          </w:tcPr>
          <w:p w14:paraId="512508F4"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985" w:type="dxa"/>
            <w:vAlign w:val="center"/>
          </w:tcPr>
          <w:p w14:paraId="5DD75A8B"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vAlign w:val="center"/>
          </w:tcPr>
          <w:p w14:paraId="0278CA26"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tcBorders>
              <w:right w:val="single" w:sz="4" w:space="0" w:color="000000" w:themeColor="text1"/>
            </w:tcBorders>
            <w:vAlign w:val="center"/>
          </w:tcPr>
          <w:p w14:paraId="768CBBB5"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842" w:type="dxa"/>
            <w:tcBorders>
              <w:left w:val="single" w:sz="4" w:space="0" w:color="000000" w:themeColor="text1"/>
            </w:tcBorders>
            <w:vAlign w:val="center"/>
          </w:tcPr>
          <w:p w14:paraId="53E19EF1" w14:textId="77777777" w:rsidR="006123C7" w:rsidRPr="00C20B77" w:rsidRDefault="00244A32" w:rsidP="006123C7">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TAIP</w:t>
            </w:r>
          </w:p>
        </w:tc>
        <w:tc>
          <w:tcPr>
            <w:tcW w:w="1276" w:type="dxa"/>
            <w:vAlign w:val="center"/>
          </w:tcPr>
          <w:p w14:paraId="50F0D3DD"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r>
      <w:tr w:rsidR="006123C7" w:rsidRPr="00C20B77" w14:paraId="37ABAEA8" w14:textId="77777777" w:rsidTr="342CC916">
        <w:trPr>
          <w:trHeight w:val="567"/>
        </w:trPr>
        <w:tc>
          <w:tcPr>
            <w:tcW w:w="598" w:type="dxa"/>
            <w:shd w:val="clear" w:color="auto" w:fill="auto"/>
            <w:noWrap/>
            <w:vAlign w:val="center"/>
          </w:tcPr>
          <w:p w14:paraId="1B87E3DE" w14:textId="77777777" w:rsidR="006123C7" w:rsidRPr="00C20B77" w:rsidRDefault="006123C7" w:rsidP="006123C7">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6</w:t>
            </w:r>
          </w:p>
        </w:tc>
        <w:tc>
          <w:tcPr>
            <w:tcW w:w="1524" w:type="dxa"/>
            <w:shd w:val="clear" w:color="auto" w:fill="auto"/>
            <w:noWrap/>
            <w:vAlign w:val="center"/>
          </w:tcPr>
          <w:p w14:paraId="71BC5710" w14:textId="77777777" w:rsidR="006123C7" w:rsidRPr="00C20B77" w:rsidRDefault="006123C7" w:rsidP="006123C7">
            <w:pPr>
              <w:spacing w:after="0" w:line="240" w:lineRule="auto"/>
              <w:rPr>
                <w:rFonts w:ascii="Montserrat" w:eastAsia="Times New Roman" w:hAnsi="Montserrat"/>
                <w:iCs/>
                <w:color w:val="000000"/>
                <w:sz w:val="18"/>
                <w:szCs w:val="18"/>
                <w:lang w:eastAsia="lt-LT"/>
              </w:rPr>
            </w:pPr>
            <w:r w:rsidRPr="00C20B77">
              <w:rPr>
                <w:rFonts w:ascii="Montserrat" w:eastAsia="Times New Roman" w:hAnsi="Montserrat"/>
                <w:iCs/>
                <w:color w:val="000000"/>
                <w:sz w:val="18"/>
                <w:szCs w:val="18"/>
                <w:lang w:eastAsia="lt-LT"/>
              </w:rPr>
              <w:t>K315 Antakalnio-Žolyno g.</w:t>
            </w:r>
          </w:p>
        </w:tc>
        <w:tc>
          <w:tcPr>
            <w:tcW w:w="1417" w:type="dxa"/>
            <w:vAlign w:val="center"/>
          </w:tcPr>
          <w:p w14:paraId="424EE3FF"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8" w:type="dxa"/>
            <w:vAlign w:val="center"/>
          </w:tcPr>
          <w:p w14:paraId="205BC653"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7" w:type="dxa"/>
            <w:vAlign w:val="center"/>
          </w:tcPr>
          <w:p w14:paraId="4E58BC3B"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985" w:type="dxa"/>
            <w:vAlign w:val="center"/>
          </w:tcPr>
          <w:p w14:paraId="38772831"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vAlign w:val="center"/>
          </w:tcPr>
          <w:p w14:paraId="3D4494DE"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tcBorders>
              <w:right w:val="single" w:sz="4" w:space="0" w:color="000000" w:themeColor="text1"/>
            </w:tcBorders>
            <w:vAlign w:val="center"/>
          </w:tcPr>
          <w:p w14:paraId="4FD4EDBD"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842" w:type="dxa"/>
            <w:tcBorders>
              <w:left w:val="single" w:sz="4" w:space="0" w:color="000000" w:themeColor="text1"/>
            </w:tcBorders>
            <w:vAlign w:val="center"/>
          </w:tcPr>
          <w:p w14:paraId="793F1861" w14:textId="77777777" w:rsidR="006123C7" w:rsidRPr="00C20B77" w:rsidRDefault="00244A32" w:rsidP="006123C7">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TAIP</w:t>
            </w:r>
          </w:p>
        </w:tc>
        <w:tc>
          <w:tcPr>
            <w:tcW w:w="1276" w:type="dxa"/>
            <w:vAlign w:val="center"/>
          </w:tcPr>
          <w:p w14:paraId="0385AEC2"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r>
      <w:tr w:rsidR="006123C7" w:rsidRPr="00C20B77" w14:paraId="1DA7B650" w14:textId="77777777" w:rsidTr="342CC916">
        <w:trPr>
          <w:trHeight w:val="567"/>
        </w:trPr>
        <w:tc>
          <w:tcPr>
            <w:tcW w:w="598" w:type="dxa"/>
            <w:shd w:val="clear" w:color="auto" w:fill="auto"/>
            <w:noWrap/>
            <w:vAlign w:val="center"/>
          </w:tcPr>
          <w:p w14:paraId="109B8484" w14:textId="77777777" w:rsidR="006123C7" w:rsidRPr="00C20B77" w:rsidRDefault="006123C7" w:rsidP="006123C7">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7</w:t>
            </w:r>
          </w:p>
        </w:tc>
        <w:tc>
          <w:tcPr>
            <w:tcW w:w="1524" w:type="dxa"/>
            <w:shd w:val="clear" w:color="auto" w:fill="auto"/>
            <w:noWrap/>
            <w:vAlign w:val="center"/>
          </w:tcPr>
          <w:p w14:paraId="62F6917A" w14:textId="77777777" w:rsidR="006123C7" w:rsidRPr="00C20B77" w:rsidRDefault="006123C7" w:rsidP="006123C7">
            <w:pPr>
              <w:spacing w:after="0" w:line="240" w:lineRule="auto"/>
              <w:rPr>
                <w:rFonts w:ascii="Montserrat" w:eastAsia="Times New Roman" w:hAnsi="Montserrat"/>
                <w:iCs/>
                <w:color w:val="000000"/>
                <w:sz w:val="18"/>
                <w:szCs w:val="18"/>
                <w:lang w:eastAsia="lt-LT"/>
              </w:rPr>
            </w:pPr>
            <w:r w:rsidRPr="00C20B77">
              <w:rPr>
                <w:rFonts w:ascii="Montserrat" w:eastAsia="Times New Roman" w:hAnsi="Montserrat"/>
                <w:iCs/>
                <w:color w:val="000000"/>
                <w:sz w:val="18"/>
                <w:szCs w:val="18"/>
                <w:lang w:eastAsia="lt-LT"/>
              </w:rPr>
              <w:t>K744 Ozo–Buivydiškių–Ąžuolyno g.</w:t>
            </w:r>
          </w:p>
        </w:tc>
        <w:tc>
          <w:tcPr>
            <w:tcW w:w="1417" w:type="dxa"/>
            <w:vAlign w:val="center"/>
          </w:tcPr>
          <w:p w14:paraId="2B20CE95"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8" w:type="dxa"/>
            <w:vAlign w:val="center"/>
          </w:tcPr>
          <w:p w14:paraId="03F5AD91"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7" w:type="dxa"/>
            <w:vAlign w:val="center"/>
          </w:tcPr>
          <w:p w14:paraId="510EB3BF"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985" w:type="dxa"/>
            <w:vAlign w:val="center"/>
          </w:tcPr>
          <w:p w14:paraId="76905B7A"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vAlign w:val="center"/>
          </w:tcPr>
          <w:p w14:paraId="174F44B0"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tcBorders>
              <w:right w:val="single" w:sz="4" w:space="0" w:color="000000" w:themeColor="text1"/>
            </w:tcBorders>
            <w:vAlign w:val="center"/>
          </w:tcPr>
          <w:p w14:paraId="0FA16BE9"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842" w:type="dxa"/>
            <w:tcBorders>
              <w:left w:val="single" w:sz="4" w:space="0" w:color="000000" w:themeColor="text1"/>
            </w:tcBorders>
            <w:vAlign w:val="center"/>
          </w:tcPr>
          <w:p w14:paraId="463806E5" w14:textId="77777777" w:rsidR="006123C7" w:rsidRPr="00C20B77" w:rsidRDefault="00244A32" w:rsidP="006123C7">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TAIP</w:t>
            </w:r>
          </w:p>
        </w:tc>
        <w:tc>
          <w:tcPr>
            <w:tcW w:w="1276" w:type="dxa"/>
            <w:vAlign w:val="center"/>
          </w:tcPr>
          <w:p w14:paraId="471CE49C"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r>
      <w:tr w:rsidR="006123C7" w:rsidRPr="00C20B77" w14:paraId="77ACA199" w14:textId="77777777" w:rsidTr="342CC916">
        <w:trPr>
          <w:trHeight w:val="567"/>
        </w:trPr>
        <w:tc>
          <w:tcPr>
            <w:tcW w:w="598" w:type="dxa"/>
            <w:shd w:val="clear" w:color="auto" w:fill="auto"/>
            <w:noWrap/>
            <w:vAlign w:val="center"/>
          </w:tcPr>
          <w:p w14:paraId="03853697" w14:textId="77777777" w:rsidR="006123C7" w:rsidRPr="00C20B77" w:rsidRDefault="006123C7" w:rsidP="006123C7">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8</w:t>
            </w:r>
          </w:p>
        </w:tc>
        <w:tc>
          <w:tcPr>
            <w:tcW w:w="1524" w:type="dxa"/>
            <w:shd w:val="clear" w:color="auto" w:fill="auto"/>
            <w:noWrap/>
            <w:vAlign w:val="center"/>
          </w:tcPr>
          <w:p w14:paraId="249A2794" w14:textId="77777777" w:rsidR="006123C7" w:rsidRPr="00C20B77" w:rsidRDefault="006123C7" w:rsidP="006123C7">
            <w:pPr>
              <w:spacing w:after="0" w:line="240" w:lineRule="auto"/>
              <w:rPr>
                <w:rFonts w:ascii="Montserrat" w:eastAsia="Times New Roman" w:hAnsi="Montserrat"/>
                <w:iCs/>
                <w:color w:val="000000"/>
                <w:sz w:val="18"/>
                <w:szCs w:val="18"/>
                <w:lang w:eastAsia="lt-LT"/>
              </w:rPr>
            </w:pPr>
            <w:r w:rsidRPr="00C20B77">
              <w:rPr>
                <w:rFonts w:ascii="Montserrat" w:eastAsia="Times New Roman" w:hAnsi="Montserrat"/>
                <w:iCs/>
                <w:color w:val="000000"/>
                <w:sz w:val="18"/>
                <w:szCs w:val="18"/>
                <w:lang w:eastAsia="lt-LT"/>
              </w:rPr>
              <w:t>K513 Pylimo-Naugarduko g.</w:t>
            </w:r>
          </w:p>
        </w:tc>
        <w:tc>
          <w:tcPr>
            <w:tcW w:w="1417" w:type="dxa"/>
            <w:vAlign w:val="center"/>
          </w:tcPr>
          <w:p w14:paraId="0241E0C4"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8" w:type="dxa"/>
            <w:vAlign w:val="center"/>
          </w:tcPr>
          <w:p w14:paraId="23231C35"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7" w:type="dxa"/>
            <w:vAlign w:val="center"/>
          </w:tcPr>
          <w:p w14:paraId="55F50066"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985" w:type="dxa"/>
            <w:vAlign w:val="center"/>
          </w:tcPr>
          <w:p w14:paraId="22BB2317"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vAlign w:val="center"/>
          </w:tcPr>
          <w:p w14:paraId="5A972ED8"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tcBorders>
              <w:right w:val="single" w:sz="4" w:space="0" w:color="000000" w:themeColor="text1"/>
            </w:tcBorders>
            <w:vAlign w:val="center"/>
          </w:tcPr>
          <w:p w14:paraId="470E4B4B"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842" w:type="dxa"/>
            <w:tcBorders>
              <w:left w:val="single" w:sz="4" w:space="0" w:color="000000" w:themeColor="text1"/>
            </w:tcBorders>
            <w:vAlign w:val="center"/>
          </w:tcPr>
          <w:p w14:paraId="2AC1E0AE" w14:textId="77777777" w:rsidR="006123C7" w:rsidRPr="00C20B77" w:rsidRDefault="00244A32" w:rsidP="006123C7">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TAIP</w:t>
            </w:r>
          </w:p>
        </w:tc>
        <w:tc>
          <w:tcPr>
            <w:tcW w:w="1276" w:type="dxa"/>
            <w:vAlign w:val="center"/>
          </w:tcPr>
          <w:p w14:paraId="7C7EC733"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r>
      <w:tr w:rsidR="006123C7" w:rsidRPr="00C20B77" w14:paraId="7BDAC13C" w14:textId="77777777" w:rsidTr="342CC916">
        <w:trPr>
          <w:trHeight w:val="567"/>
        </w:trPr>
        <w:tc>
          <w:tcPr>
            <w:tcW w:w="598" w:type="dxa"/>
            <w:shd w:val="clear" w:color="auto" w:fill="auto"/>
            <w:noWrap/>
            <w:vAlign w:val="center"/>
          </w:tcPr>
          <w:p w14:paraId="089009E4" w14:textId="77777777" w:rsidR="006123C7" w:rsidRPr="00C20B77" w:rsidRDefault="006123C7" w:rsidP="006123C7">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9</w:t>
            </w:r>
          </w:p>
        </w:tc>
        <w:tc>
          <w:tcPr>
            <w:tcW w:w="1524" w:type="dxa"/>
            <w:shd w:val="clear" w:color="auto" w:fill="auto"/>
            <w:noWrap/>
            <w:vAlign w:val="center"/>
          </w:tcPr>
          <w:p w14:paraId="00FA2B8E" w14:textId="77777777" w:rsidR="006123C7" w:rsidRPr="00C20B77" w:rsidRDefault="00B656DF" w:rsidP="006123C7">
            <w:pPr>
              <w:spacing w:after="0" w:line="240" w:lineRule="auto"/>
              <w:rPr>
                <w:rFonts w:ascii="Montserrat" w:eastAsia="Times New Roman" w:hAnsi="Montserrat"/>
                <w:iCs/>
                <w:color w:val="000000"/>
                <w:sz w:val="18"/>
                <w:szCs w:val="18"/>
                <w:lang w:eastAsia="lt-LT"/>
              </w:rPr>
            </w:pPr>
            <w:r>
              <w:rPr>
                <w:rFonts w:ascii="Montserrat" w:eastAsia="Times New Roman" w:hAnsi="Montserrat"/>
                <w:iCs/>
                <w:color w:val="000000"/>
                <w:sz w:val="18"/>
                <w:szCs w:val="18"/>
                <w:lang w:eastAsia="lt-LT"/>
              </w:rPr>
              <w:t>K301 Gedimino pr.-Šventaragio g.</w:t>
            </w:r>
          </w:p>
        </w:tc>
        <w:tc>
          <w:tcPr>
            <w:tcW w:w="1417" w:type="dxa"/>
            <w:vAlign w:val="center"/>
          </w:tcPr>
          <w:p w14:paraId="5629EBDD"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8" w:type="dxa"/>
            <w:vAlign w:val="center"/>
          </w:tcPr>
          <w:p w14:paraId="0E329422"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7" w:type="dxa"/>
            <w:vAlign w:val="center"/>
          </w:tcPr>
          <w:p w14:paraId="6DF4934D"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985" w:type="dxa"/>
            <w:vAlign w:val="center"/>
          </w:tcPr>
          <w:p w14:paraId="141FACDE"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vAlign w:val="center"/>
          </w:tcPr>
          <w:p w14:paraId="07943A0C"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tcBorders>
              <w:right w:val="single" w:sz="4" w:space="0" w:color="000000" w:themeColor="text1"/>
            </w:tcBorders>
            <w:vAlign w:val="center"/>
          </w:tcPr>
          <w:p w14:paraId="3CF0B3B9"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842" w:type="dxa"/>
            <w:tcBorders>
              <w:left w:val="single" w:sz="4" w:space="0" w:color="000000" w:themeColor="text1"/>
            </w:tcBorders>
            <w:vAlign w:val="center"/>
          </w:tcPr>
          <w:p w14:paraId="067EC1B5" w14:textId="77777777" w:rsidR="006123C7" w:rsidRPr="00C20B77" w:rsidRDefault="00244A32" w:rsidP="006123C7">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TAIP</w:t>
            </w:r>
          </w:p>
        </w:tc>
        <w:tc>
          <w:tcPr>
            <w:tcW w:w="1276" w:type="dxa"/>
            <w:vAlign w:val="center"/>
          </w:tcPr>
          <w:p w14:paraId="29871D61"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r>
      <w:tr w:rsidR="006123C7" w:rsidRPr="00C20B77" w14:paraId="1E4BCFE8" w14:textId="77777777" w:rsidTr="342CC916">
        <w:trPr>
          <w:trHeight w:val="567"/>
        </w:trPr>
        <w:tc>
          <w:tcPr>
            <w:tcW w:w="598" w:type="dxa"/>
            <w:shd w:val="clear" w:color="auto" w:fill="auto"/>
            <w:noWrap/>
            <w:vAlign w:val="center"/>
          </w:tcPr>
          <w:p w14:paraId="446DE71A" w14:textId="77777777" w:rsidR="006123C7" w:rsidRPr="00C20B77" w:rsidRDefault="006123C7" w:rsidP="006123C7">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10</w:t>
            </w:r>
          </w:p>
        </w:tc>
        <w:tc>
          <w:tcPr>
            <w:tcW w:w="1524" w:type="dxa"/>
            <w:shd w:val="clear" w:color="auto" w:fill="auto"/>
            <w:noWrap/>
            <w:vAlign w:val="center"/>
          </w:tcPr>
          <w:p w14:paraId="0E42D2AE" w14:textId="70938962" w:rsidR="006123C7" w:rsidRPr="00C20B77" w:rsidRDefault="07B290D9" w:rsidP="342CC916">
            <w:pPr>
              <w:spacing w:after="0" w:line="240" w:lineRule="auto"/>
              <w:rPr>
                <w:rFonts w:ascii="Montserrat" w:eastAsia="Times New Roman" w:hAnsi="Montserrat"/>
                <w:color w:val="000000"/>
                <w:sz w:val="18"/>
                <w:szCs w:val="18"/>
                <w:lang w:eastAsia="lt-LT"/>
              </w:rPr>
            </w:pPr>
            <w:r w:rsidRPr="342CC916">
              <w:rPr>
                <w:rFonts w:ascii="Montserrat" w:eastAsia="Times New Roman" w:hAnsi="Montserrat"/>
                <w:color w:val="000000" w:themeColor="text1"/>
                <w:sz w:val="18"/>
                <w:szCs w:val="18"/>
                <w:lang w:eastAsia="lt-LT"/>
              </w:rPr>
              <w:t>K555 Aušros Vartų–Geležinkelio–Drujos g.</w:t>
            </w:r>
          </w:p>
        </w:tc>
        <w:tc>
          <w:tcPr>
            <w:tcW w:w="1417" w:type="dxa"/>
            <w:vAlign w:val="center"/>
          </w:tcPr>
          <w:p w14:paraId="490ED612"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8" w:type="dxa"/>
            <w:vAlign w:val="center"/>
          </w:tcPr>
          <w:p w14:paraId="74A01E57"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7" w:type="dxa"/>
            <w:vAlign w:val="center"/>
          </w:tcPr>
          <w:p w14:paraId="6122F161"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985" w:type="dxa"/>
            <w:vAlign w:val="center"/>
          </w:tcPr>
          <w:p w14:paraId="6287B89F"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vAlign w:val="center"/>
          </w:tcPr>
          <w:p w14:paraId="391148E9"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tcBorders>
              <w:right w:val="single" w:sz="4" w:space="0" w:color="000000" w:themeColor="text1"/>
            </w:tcBorders>
            <w:vAlign w:val="center"/>
          </w:tcPr>
          <w:p w14:paraId="4BB1C57A"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842" w:type="dxa"/>
            <w:tcBorders>
              <w:left w:val="single" w:sz="4" w:space="0" w:color="000000" w:themeColor="text1"/>
            </w:tcBorders>
            <w:vAlign w:val="center"/>
          </w:tcPr>
          <w:p w14:paraId="388551BF" w14:textId="77777777" w:rsidR="006123C7" w:rsidRPr="00C20B77" w:rsidRDefault="00244A32" w:rsidP="006123C7">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TAIP</w:t>
            </w:r>
          </w:p>
        </w:tc>
        <w:tc>
          <w:tcPr>
            <w:tcW w:w="1276" w:type="dxa"/>
            <w:vAlign w:val="center"/>
          </w:tcPr>
          <w:p w14:paraId="19C0A463"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r>
      <w:tr w:rsidR="006123C7" w:rsidRPr="00C20B77" w14:paraId="58EE571A" w14:textId="77777777" w:rsidTr="342CC916">
        <w:trPr>
          <w:trHeight w:val="567"/>
        </w:trPr>
        <w:tc>
          <w:tcPr>
            <w:tcW w:w="598" w:type="dxa"/>
            <w:shd w:val="clear" w:color="auto" w:fill="auto"/>
            <w:noWrap/>
            <w:vAlign w:val="center"/>
          </w:tcPr>
          <w:p w14:paraId="735DA4F4" w14:textId="77777777" w:rsidR="006123C7" w:rsidRPr="00C20B77" w:rsidRDefault="006123C7" w:rsidP="006123C7">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lastRenderedPageBreak/>
              <w:t>11</w:t>
            </w:r>
          </w:p>
        </w:tc>
        <w:tc>
          <w:tcPr>
            <w:tcW w:w="1524" w:type="dxa"/>
            <w:shd w:val="clear" w:color="auto" w:fill="auto"/>
            <w:noWrap/>
            <w:vAlign w:val="center"/>
          </w:tcPr>
          <w:p w14:paraId="39829A83" w14:textId="77777777" w:rsidR="006123C7" w:rsidRPr="00C20B77" w:rsidRDefault="006123C7" w:rsidP="006123C7">
            <w:pPr>
              <w:spacing w:after="0" w:line="240" w:lineRule="auto"/>
              <w:rPr>
                <w:rFonts w:ascii="Montserrat" w:eastAsia="Times New Roman" w:hAnsi="Montserrat"/>
                <w:iCs/>
                <w:color w:val="000000"/>
                <w:sz w:val="18"/>
                <w:szCs w:val="18"/>
                <w:lang w:eastAsia="lt-LT"/>
              </w:rPr>
            </w:pPr>
            <w:r w:rsidRPr="00C20B77">
              <w:rPr>
                <w:rFonts w:ascii="Montserrat" w:eastAsia="Times New Roman" w:hAnsi="Montserrat"/>
                <w:iCs/>
                <w:color w:val="000000"/>
                <w:sz w:val="18"/>
                <w:szCs w:val="18"/>
                <w:lang w:eastAsia="lt-LT"/>
              </w:rPr>
              <w:t>K107 V.</w:t>
            </w:r>
            <w:r>
              <w:rPr>
                <w:rFonts w:ascii="Montserrat" w:eastAsia="Times New Roman" w:hAnsi="Montserrat"/>
                <w:iCs/>
                <w:color w:val="000000"/>
                <w:sz w:val="18"/>
                <w:szCs w:val="18"/>
                <w:lang w:eastAsia="lt-LT"/>
              </w:rPr>
              <w:t xml:space="preserve"> </w:t>
            </w:r>
            <w:r w:rsidRPr="00C20B77">
              <w:rPr>
                <w:rFonts w:ascii="Montserrat" w:eastAsia="Times New Roman" w:hAnsi="Montserrat"/>
                <w:iCs/>
                <w:color w:val="000000"/>
                <w:sz w:val="18"/>
                <w:szCs w:val="18"/>
                <w:lang w:eastAsia="lt-LT"/>
              </w:rPr>
              <w:t>Kudirkos-</w:t>
            </w:r>
            <w:r w:rsidR="00B656DF" w:rsidRPr="00C20B77">
              <w:rPr>
                <w:rFonts w:ascii="Montserrat" w:eastAsia="Times New Roman" w:hAnsi="Montserrat"/>
                <w:iCs/>
                <w:color w:val="000000"/>
                <w:sz w:val="18"/>
                <w:szCs w:val="18"/>
                <w:lang w:eastAsia="lt-LT"/>
              </w:rPr>
              <w:t>Pamėnkalni</w:t>
            </w:r>
            <w:r w:rsidR="00B656DF">
              <w:rPr>
                <w:rFonts w:ascii="Montserrat" w:eastAsia="Times New Roman" w:hAnsi="Montserrat"/>
                <w:iCs/>
                <w:color w:val="000000"/>
                <w:sz w:val="18"/>
                <w:szCs w:val="18"/>
                <w:lang w:eastAsia="lt-LT"/>
              </w:rPr>
              <w:t>o</w:t>
            </w:r>
            <w:r w:rsidRPr="00C20B77">
              <w:rPr>
                <w:rFonts w:ascii="Montserrat" w:eastAsia="Times New Roman" w:hAnsi="Montserrat"/>
                <w:iCs/>
                <w:color w:val="000000"/>
                <w:sz w:val="18"/>
                <w:szCs w:val="18"/>
                <w:lang w:eastAsia="lt-LT"/>
              </w:rPr>
              <w:t>-J.</w:t>
            </w:r>
            <w:r>
              <w:rPr>
                <w:rFonts w:ascii="Montserrat" w:eastAsia="Times New Roman" w:hAnsi="Montserrat"/>
                <w:iCs/>
                <w:color w:val="000000"/>
                <w:sz w:val="18"/>
                <w:szCs w:val="18"/>
                <w:lang w:eastAsia="lt-LT"/>
              </w:rPr>
              <w:t xml:space="preserve"> </w:t>
            </w:r>
            <w:r w:rsidRPr="00C20B77">
              <w:rPr>
                <w:rFonts w:ascii="Montserrat" w:eastAsia="Times New Roman" w:hAnsi="Montserrat"/>
                <w:iCs/>
                <w:color w:val="000000"/>
                <w:sz w:val="18"/>
                <w:szCs w:val="18"/>
                <w:lang w:eastAsia="lt-LT"/>
              </w:rPr>
              <w:t>Jasinskio g.</w:t>
            </w:r>
          </w:p>
        </w:tc>
        <w:tc>
          <w:tcPr>
            <w:tcW w:w="1417" w:type="dxa"/>
            <w:vAlign w:val="center"/>
          </w:tcPr>
          <w:p w14:paraId="1EEC5877"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8" w:type="dxa"/>
            <w:vAlign w:val="center"/>
          </w:tcPr>
          <w:p w14:paraId="68F1868D"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7" w:type="dxa"/>
            <w:vAlign w:val="center"/>
          </w:tcPr>
          <w:p w14:paraId="0201C17A"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985" w:type="dxa"/>
            <w:vAlign w:val="center"/>
          </w:tcPr>
          <w:p w14:paraId="11162F2D"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vAlign w:val="center"/>
          </w:tcPr>
          <w:p w14:paraId="591B1A5F"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tcBorders>
              <w:right w:val="single" w:sz="4" w:space="0" w:color="000000" w:themeColor="text1"/>
            </w:tcBorders>
            <w:vAlign w:val="center"/>
          </w:tcPr>
          <w:p w14:paraId="42094245"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842" w:type="dxa"/>
            <w:tcBorders>
              <w:left w:val="single" w:sz="4" w:space="0" w:color="000000" w:themeColor="text1"/>
            </w:tcBorders>
            <w:vAlign w:val="center"/>
          </w:tcPr>
          <w:p w14:paraId="7D8DBB69" w14:textId="77777777" w:rsidR="006123C7" w:rsidRPr="00C20B77" w:rsidRDefault="00244A32" w:rsidP="006123C7">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TAIP</w:t>
            </w:r>
          </w:p>
        </w:tc>
        <w:tc>
          <w:tcPr>
            <w:tcW w:w="1276" w:type="dxa"/>
            <w:vAlign w:val="center"/>
          </w:tcPr>
          <w:p w14:paraId="6185165E"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r>
      <w:tr w:rsidR="006123C7" w:rsidRPr="00C20B77" w14:paraId="34E6E371" w14:textId="77777777" w:rsidTr="342CC916">
        <w:trPr>
          <w:trHeight w:val="567"/>
        </w:trPr>
        <w:tc>
          <w:tcPr>
            <w:tcW w:w="598" w:type="dxa"/>
            <w:shd w:val="clear" w:color="auto" w:fill="auto"/>
            <w:noWrap/>
            <w:vAlign w:val="center"/>
          </w:tcPr>
          <w:p w14:paraId="2655FCB7" w14:textId="77777777" w:rsidR="006123C7" w:rsidRPr="00C20B77" w:rsidRDefault="006123C7" w:rsidP="006123C7">
            <w:pPr>
              <w:spacing w:after="0" w:line="240" w:lineRule="auto"/>
              <w:jc w:val="center"/>
              <w:rPr>
                <w:rFonts w:ascii="Montserrat" w:eastAsia="Times New Roman" w:hAnsi="Montserrat"/>
                <w:sz w:val="18"/>
                <w:szCs w:val="18"/>
                <w:lang w:eastAsia="lt-LT"/>
              </w:rPr>
            </w:pPr>
            <w:r w:rsidRPr="00C20B77">
              <w:rPr>
                <w:rFonts w:ascii="Montserrat" w:eastAsia="Times New Roman" w:hAnsi="Montserrat"/>
                <w:sz w:val="18"/>
                <w:szCs w:val="18"/>
                <w:lang w:eastAsia="lt-LT"/>
              </w:rPr>
              <w:t>12</w:t>
            </w:r>
          </w:p>
        </w:tc>
        <w:tc>
          <w:tcPr>
            <w:tcW w:w="1524" w:type="dxa"/>
            <w:shd w:val="clear" w:color="auto" w:fill="auto"/>
            <w:noWrap/>
            <w:vAlign w:val="center"/>
          </w:tcPr>
          <w:p w14:paraId="1060A9F3" w14:textId="77777777" w:rsidR="006123C7" w:rsidRPr="00C20B77" w:rsidRDefault="00B656DF" w:rsidP="006123C7">
            <w:pPr>
              <w:spacing w:after="0" w:line="240" w:lineRule="auto"/>
              <w:rPr>
                <w:rFonts w:ascii="Montserrat" w:eastAsia="Times New Roman" w:hAnsi="Montserrat"/>
                <w:iCs/>
                <w:color w:val="000000"/>
                <w:sz w:val="18"/>
                <w:szCs w:val="18"/>
                <w:lang w:eastAsia="lt-LT"/>
              </w:rPr>
            </w:pPr>
            <w:r>
              <w:rPr>
                <w:rFonts w:ascii="Montserrat" w:eastAsia="Times New Roman" w:hAnsi="Montserrat"/>
                <w:iCs/>
                <w:color w:val="000000"/>
                <w:sz w:val="18"/>
                <w:szCs w:val="18"/>
                <w:lang w:eastAsia="lt-LT"/>
              </w:rPr>
              <w:t>K610 Gedimino pr.-A. Goštauto g.</w:t>
            </w:r>
          </w:p>
        </w:tc>
        <w:tc>
          <w:tcPr>
            <w:tcW w:w="1417" w:type="dxa"/>
            <w:vAlign w:val="center"/>
          </w:tcPr>
          <w:p w14:paraId="1CA1C0F6"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8" w:type="dxa"/>
            <w:vAlign w:val="center"/>
          </w:tcPr>
          <w:p w14:paraId="6BCB4250" w14:textId="77777777" w:rsidR="006123C7" w:rsidRPr="00C20B77" w:rsidRDefault="006123C7"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417" w:type="dxa"/>
            <w:vAlign w:val="center"/>
          </w:tcPr>
          <w:p w14:paraId="4436C73B"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985" w:type="dxa"/>
            <w:vAlign w:val="center"/>
          </w:tcPr>
          <w:p w14:paraId="2BFD7B77"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vAlign w:val="center"/>
          </w:tcPr>
          <w:p w14:paraId="0C4DE883"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701" w:type="dxa"/>
            <w:tcBorders>
              <w:right w:val="single" w:sz="4" w:space="0" w:color="000000" w:themeColor="text1"/>
            </w:tcBorders>
            <w:vAlign w:val="center"/>
          </w:tcPr>
          <w:p w14:paraId="4BF19E16" w14:textId="77777777" w:rsidR="006123C7" w:rsidRPr="00C20B77" w:rsidRDefault="00974ECF" w:rsidP="006123C7">
            <w:pPr>
              <w:spacing w:after="0" w:line="240" w:lineRule="auto"/>
              <w:jc w:val="center"/>
              <w:rPr>
                <w:rFonts w:ascii="Montserrat" w:eastAsia="Times New Roman" w:hAnsi="Montserrat"/>
                <w:bCs/>
                <w:color w:val="000000"/>
                <w:sz w:val="18"/>
                <w:szCs w:val="18"/>
                <w:lang w:eastAsia="lt-LT"/>
              </w:rPr>
            </w:pPr>
            <w:r w:rsidRPr="00C20B77">
              <w:rPr>
                <w:rFonts w:ascii="Montserrat" w:eastAsia="Times New Roman" w:hAnsi="Montserrat"/>
                <w:bCs/>
                <w:color w:val="000000"/>
                <w:sz w:val="18"/>
                <w:szCs w:val="18"/>
                <w:lang w:eastAsia="lt-LT"/>
              </w:rPr>
              <w:t>TAIP</w:t>
            </w:r>
          </w:p>
        </w:tc>
        <w:tc>
          <w:tcPr>
            <w:tcW w:w="1842" w:type="dxa"/>
            <w:tcBorders>
              <w:left w:val="single" w:sz="4" w:space="0" w:color="000000" w:themeColor="text1"/>
            </w:tcBorders>
            <w:vAlign w:val="center"/>
          </w:tcPr>
          <w:p w14:paraId="62916B4B" w14:textId="77777777" w:rsidR="006123C7" w:rsidRPr="00C20B77" w:rsidRDefault="00244A32" w:rsidP="006123C7">
            <w:pPr>
              <w:spacing w:after="0" w:line="240" w:lineRule="auto"/>
              <w:jc w:val="center"/>
              <w:rPr>
                <w:rFonts w:ascii="Montserrat" w:eastAsia="Times New Roman" w:hAnsi="Montserrat"/>
                <w:bCs/>
                <w:color w:val="000000"/>
                <w:sz w:val="18"/>
                <w:szCs w:val="18"/>
                <w:lang w:eastAsia="lt-LT"/>
              </w:rPr>
            </w:pPr>
            <w:r>
              <w:rPr>
                <w:rFonts w:ascii="Montserrat" w:eastAsia="Times New Roman" w:hAnsi="Montserrat"/>
                <w:bCs/>
                <w:color w:val="000000"/>
                <w:sz w:val="18"/>
                <w:szCs w:val="18"/>
                <w:lang w:eastAsia="lt-LT"/>
              </w:rPr>
              <w:t>TAIP</w:t>
            </w:r>
          </w:p>
        </w:tc>
        <w:tc>
          <w:tcPr>
            <w:tcW w:w="1276" w:type="dxa"/>
            <w:vAlign w:val="center"/>
          </w:tcPr>
          <w:p w14:paraId="18E0A027" w14:textId="77777777" w:rsidR="006123C7" w:rsidRPr="00244A32" w:rsidRDefault="00974ECF" w:rsidP="006123C7">
            <w:pPr>
              <w:spacing w:after="0" w:line="240" w:lineRule="auto"/>
              <w:jc w:val="center"/>
              <w:rPr>
                <w:rFonts w:ascii="Montserrat" w:eastAsia="Times New Roman" w:hAnsi="Montserrat"/>
                <w:bCs/>
                <w:color w:val="000000"/>
                <w:sz w:val="18"/>
                <w:szCs w:val="18"/>
                <w:lang w:val="en-US" w:eastAsia="lt-LT"/>
              </w:rPr>
            </w:pPr>
            <w:r w:rsidRPr="00C20B77">
              <w:rPr>
                <w:rFonts w:ascii="Montserrat" w:eastAsia="Times New Roman" w:hAnsi="Montserrat"/>
                <w:bCs/>
                <w:color w:val="000000"/>
                <w:sz w:val="18"/>
                <w:szCs w:val="18"/>
                <w:lang w:eastAsia="lt-LT"/>
              </w:rPr>
              <w:t>TAIP</w:t>
            </w:r>
          </w:p>
        </w:tc>
      </w:tr>
    </w:tbl>
    <w:p w14:paraId="53128261" w14:textId="77777777" w:rsidR="00A2230C" w:rsidRPr="00C20B77" w:rsidRDefault="00A2230C" w:rsidP="001636B0">
      <w:pPr>
        <w:spacing w:after="0" w:line="240" w:lineRule="auto"/>
        <w:rPr>
          <w:rFonts w:ascii="Montserrat" w:hAnsi="Montserrat"/>
          <w:b/>
          <w:sz w:val="20"/>
          <w:szCs w:val="20"/>
        </w:rPr>
      </w:pPr>
    </w:p>
    <w:p w14:paraId="62486C05" w14:textId="77777777" w:rsidR="001636B0" w:rsidRPr="00C20B77" w:rsidRDefault="001636B0" w:rsidP="008D655E">
      <w:pPr>
        <w:ind w:right="-2"/>
        <w:jc w:val="both"/>
        <w:rPr>
          <w:rFonts w:ascii="Montserrat" w:hAnsi="Montserrat"/>
        </w:rPr>
      </w:pPr>
    </w:p>
    <w:p w14:paraId="4101652C" w14:textId="77777777" w:rsidR="00EB439E" w:rsidRPr="00C20B77" w:rsidRDefault="00EB439E">
      <w:pPr>
        <w:rPr>
          <w:rFonts w:ascii="Montserrat" w:hAnsi="Montserrat"/>
          <w:b/>
          <w:sz w:val="20"/>
          <w:szCs w:val="20"/>
        </w:rPr>
      </w:pPr>
      <w:r w:rsidRPr="00C20B77">
        <w:rPr>
          <w:rFonts w:ascii="Montserrat" w:hAnsi="Montserrat"/>
          <w:b/>
          <w:sz w:val="20"/>
          <w:szCs w:val="20"/>
        </w:rPr>
        <w:br w:type="page"/>
      </w:r>
    </w:p>
    <w:p w14:paraId="6CBB8DD8" w14:textId="77777777" w:rsidR="00FA5CF9" w:rsidRPr="00C20B77" w:rsidRDefault="001A2FCC">
      <w:pPr>
        <w:rPr>
          <w:rFonts w:ascii="Montserrat" w:hAnsi="Montserrat"/>
        </w:rPr>
      </w:pPr>
      <w:r w:rsidRPr="00C20B77">
        <w:rPr>
          <w:rFonts w:ascii="Montserrat" w:hAnsi="Montserrat"/>
          <w:b/>
          <w:sz w:val="20"/>
          <w:szCs w:val="20"/>
        </w:rPr>
        <w:lastRenderedPageBreak/>
        <w:t>„Techninės specifikacijos“ priedas Nr. 1</w:t>
      </w:r>
      <w:r w:rsidR="001A7945" w:rsidRPr="00C20B77">
        <w:rPr>
          <w:rFonts w:ascii="Montserrat" w:hAnsi="Montserrat"/>
        </w:rPr>
        <w:t xml:space="preserve"> </w:t>
      </w:r>
    </w:p>
    <w:p w14:paraId="4B99056E" w14:textId="77777777" w:rsidR="00F23303" w:rsidRPr="00C20B77" w:rsidRDefault="00F23303">
      <w:pPr>
        <w:rPr>
          <w:rFonts w:ascii="Montserrat" w:hAnsi="Montserrat"/>
        </w:rPr>
      </w:pPr>
    </w:p>
    <w:p w14:paraId="1299C43A" w14:textId="77777777" w:rsidR="00621148" w:rsidRDefault="00621148">
      <w:pPr>
        <w:rPr>
          <w:rFonts w:ascii="Montserrat" w:hAnsi="Montserrat"/>
          <w:noProof/>
        </w:rPr>
      </w:pPr>
    </w:p>
    <w:p w14:paraId="4DDBEF00" w14:textId="77777777" w:rsidR="00F23303" w:rsidRPr="00C20B77" w:rsidRDefault="00C6327B">
      <w:pPr>
        <w:rPr>
          <w:rFonts w:ascii="Montserrat" w:hAnsi="Montserrat"/>
        </w:rPr>
      </w:pPr>
      <w:r w:rsidRPr="00621148">
        <w:rPr>
          <w:rFonts w:ascii="Montserrat" w:hAnsi="Montserrat"/>
          <w:noProof/>
        </w:rPr>
        <w:drawing>
          <wp:inline distT="0" distB="0" distL="0" distR="0" wp14:anchorId="29E56336" wp14:editId="07777777">
            <wp:extent cx="9248775" cy="482917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48775" cy="4829175"/>
                    </a:xfrm>
                    <a:prstGeom prst="rect">
                      <a:avLst/>
                    </a:prstGeom>
                    <a:noFill/>
                    <a:ln>
                      <a:noFill/>
                    </a:ln>
                  </pic:spPr>
                </pic:pic>
              </a:graphicData>
            </a:graphic>
          </wp:inline>
        </w:drawing>
      </w:r>
    </w:p>
    <w:p w14:paraId="3461D779" w14:textId="77777777" w:rsidR="00D94F47" w:rsidRPr="00C20B77" w:rsidRDefault="00C6327B">
      <w:pPr>
        <w:rPr>
          <w:rFonts w:ascii="Montserrat" w:hAnsi="Montserrat"/>
        </w:rPr>
      </w:pPr>
      <w:r w:rsidRPr="00621148">
        <w:rPr>
          <w:rFonts w:ascii="Montserrat" w:hAnsi="Montserrat"/>
          <w:noProof/>
        </w:rPr>
        <w:lastRenderedPageBreak/>
        <w:drawing>
          <wp:inline distT="0" distB="0" distL="0" distR="0" wp14:anchorId="5FD4760C" wp14:editId="07777777">
            <wp:extent cx="9258300" cy="477202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58300" cy="4772025"/>
                    </a:xfrm>
                    <a:prstGeom prst="rect">
                      <a:avLst/>
                    </a:prstGeom>
                    <a:noFill/>
                    <a:ln>
                      <a:noFill/>
                    </a:ln>
                  </pic:spPr>
                </pic:pic>
              </a:graphicData>
            </a:graphic>
          </wp:inline>
        </w:drawing>
      </w:r>
    </w:p>
    <w:p w14:paraId="3CF2D8B6" w14:textId="77777777" w:rsidR="001A7945" w:rsidRPr="00C20B77" w:rsidRDefault="001A7945">
      <w:pPr>
        <w:rPr>
          <w:rFonts w:ascii="Montserrat" w:hAnsi="Montserrat"/>
        </w:rPr>
      </w:pPr>
      <w:r w:rsidRPr="00C20B77">
        <w:rPr>
          <w:rFonts w:ascii="Montserrat" w:hAnsi="Montserrat"/>
        </w:rPr>
        <w:br w:type="page"/>
      </w:r>
      <w:r w:rsidR="00C6327B" w:rsidRPr="00621148">
        <w:rPr>
          <w:rFonts w:ascii="Montserrat" w:hAnsi="Montserrat"/>
          <w:noProof/>
        </w:rPr>
        <w:lastRenderedPageBreak/>
        <w:drawing>
          <wp:inline distT="0" distB="0" distL="0" distR="0" wp14:anchorId="6105C844" wp14:editId="07777777">
            <wp:extent cx="9248775" cy="4752975"/>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48775" cy="4752975"/>
                    </a:xfrm>
                    <a:prstGeom prst="rect">
                      <a:avLst/>
                    </a:prstGeom>
                    <a:noFill/>
                    <a:ln>
                      <a:noFill/>
                    </a:ln>
                  </pic:spPr>
                </pic:pic>
              </a:graphicData>
            </a:graphic>
          </wp:inline>
        </w:drawing>
      </w:r>
    </w:p>
    <w:p w14:paraId="0FB78278" w14:textId="77777777" w:rsidR="001A7945" w:rsidRPr="00C20B77" w:rsidRDefault="001A7945" w:rsidP="001A7945">
      <w:pPr>
        <w:rPr>
          <w:rFonts w:ascii="Montserrat" w:hAnsi="Montserrat"/>
        </w:rPr>
      </w:pPr>
    </w:p>
    <w:p w14:paraId="1FC39945" w14:textId="77777777" w:rsidR="00F120AB" w:rsidRPr="00C20B77" w:rsidRDefault="00F120AB" w:rsidP="001A7945">
      <w:pPr>
        <w:rPr>
          <w:rFonts w:ascii="Montserrat" w:hAnsi="Montserrat"/>
        </w:rPr>
      </w:pPr>
    </w:p>
    <w:p w14:paraId="0562CB0E" w14:textId="77777777" w:rsidR="00D5067B" w:rsidRPr="00C20B77" w:rsidRDefault="00D5067B" w:rsidP="007A4E2E">
      <w:pPr>
        <w:rPr>
          <w:rFonts w:ascii="Montserrat" w:hAnsi="Montserrat"/>
          <w:sz w:val="20"/>
        </w:rPr>
      </w:pPr>
    </w:p>
    <w:p w14:paraId="34CE0A41" w14:textId="77777777" w:rsidR="00621148" w:rsidRDefault="00621148">
      <w:pPr>
        <w:rPr>
          <w:rFonts w:ascii="Montserrat" w:hAnsi="Montserrat"/>
          <w:sz w:val="20"/>
        </w:rPr>
      </w:pPr>
    </w:p>
    <w:p w14:paraId="62EBF3C5" w14:textId="77777777" w:rsidR="00621148" w:rsidRDefault="00621148" w:rsidP="00621148">
      <w:r>
        <w:lastRenderedPageBreak/>
        <w:br w:type="page"/>
      </w:r>
    </w:p>
    <w:p w14:paraId="6D98A12B" w14:textId="77777777" w:rsidR="00621148" w:rsidRDefault="00C6327B" w:rsidP="00621148">
      <w:r w:rsidRPr="005D6BF7">
        <w:rPr>
          <w:noProof/>
        </w:rPr>
        <w:lastRenderedPageBreak/>
        <w:drawing>
          <wp:inline distT="0" distB="0" distL="0" distR="0" wp14:anchorId="2C1E8FDD" wp14:editId="07777777">
            <wp:extent cx="9248775" cy="471487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48775" cy="4714875"/>
                    </a:xfrm>
                    <a:prstGeom prst="rect">
                      <a:avLst/>
                    </a:prstGeom>
                    <a:noFill/>
                    <a:ln>
                      <a:noFill/>
                    </a:ln>
                  </pic:spPr>
                </pic:pic>
              </a:graphicData>
            </a:graphic>
          </wp:inline>
        </w:drawing>
      </w:r>
      <w:r w:rsidR="00621148">
        <w:br w:type="page"/>
      </w:r>
    </w:p>
    <w:p w14:paraId="2946DB82" w14:textId="77777777" w:rsidR="001A4C10" w:rsidRDefault="00C6327B" w:rsidP="00621148">
      <w:pPr>
        <w:rPr>
          <w:noProof/>
        </w:rPr>
      </w:pPr>
      <w:r w:rsidRPr="005D6BF7">
        <w:rPr>
          <w:noProof/>
        </w:rPr>
        <w:lastRenderedPageBreak/>
        <w:drawing>
          <wp:inline distT="0" distB="0" distL="0" distR="0" wp14:anchorId="75B50C97" wp14:editId="07777777">
            <wp:extent cx="9248775" cy="474345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248775" cy="4743450"/>
                    </a:xfrm>
                    <a:prstGeom prst="rect">
                      <a:avLst/>
                    </a:prstGeom>
                    <a:noFill/>
                    <a:ln>
                      <a:noFill/>
                    </a:ln>
                  </pic:spPr>
                </pic:pic>
              </a:graphicData>
            </a:graphic>
          </wp:inline>
        </w:drawing>
      </w:r>
      <w:r w:rsidR="00621148">
        <w:br w:type="page"/>
      </w:r>
      <w:r w:rsidRPr="005D6BF7">
        <w:rPr>
          <w:noProof/>
        </w:rPr>
        <w:lastRenderedPageBreak/>
        <w:drawing>
          <wp:inline distT="0" distB="0" distL="0" distR="0" wp14:anchorId="1BC03D96" wp14:editId="07777777">
            <wp:extent cx="9248775" cy="4676775"/>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248775" cy="4676775"/>
                    </a:xfrm>
                    <a:prstGeom prst="rect">
                      <a:avLst/>
                    </a:prstGeom>
                    <a:noFill/>
                    <a:ln>
                      <a:noFill/>
                    </a:ln>
                  </pic:spPr>
                </pic:pic>
              </a:graphicData>
            </a:graphic>
          </wp:inline>
        </w:drawing>
      </w:r>
    </w:p>
    <w:p w14:paraId="5997CC1D" w14:textId="77777777" w:rsidR="00621148" w:rsidRDefault="00621148" w:rsidP="00621148">
      <w:pPr>
        <w:rPr>
          <w:noProof/>
        </w:rPr>
      </w:pPr>
    </w:p>
    <w:p w14:paraId="110FFD37" w14:textId="77777777" w:rsidR="00621148" w:rsidRDefault="00621148" w:rsidP="00621148"/>
    <w:p w14:paraId="6B699379" w14:textId="77777777" w:rsidR="00621148" w:rsidRDefault="00621148" w:rsidP="00621148">
      <w:pPr>
        <w:rPr>
          <w:noProof/>
        </w:rPr>
      </w:pPr>
      <w:r>
        <w:br w:type="page"/>
      </w:r>
      <w:r w:rsidR="00C6327B" w:rsidRPr="005D6BF7">
        <w:rPr>
          <w:noProof/>
        </w:rPr>
        <w:lastRenderedPageBreak/>
        <w:drawing>
          <wp:inline distT="0" distB="0" distL="0" distR="0" wp14:anchorId="23771D52" wp14:editId="07777777">
            <wp:extent cx="9258300" cy="4714875"/>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258300" cy="4714875"/>
                    </a:xfrm>
                    <a:prstGeom prst="rect">
                      <a:avLst/>
                    </a:prstGeom>
                    <a:noFill/>
                    <a:ln>
                      <a:noFill/>
                    </a:ln>
                  </pic:spPr>
                </pic:pic>
              </a:graphicData>
            </a:graphic>
          </wp:inline>
        </w:drawing>
      </w:r>
    </w:p>
    <w:p w14:paraId="3FE9F23F" w14:textId="77777777" w:rsidR="00621148" w:rsidRDefault="00621148" w:rsidP="00621148">
      <w:pPr>
        <w:rPr>
          <w:noProof/>
        </w:rPr>
      </w:pPr>
    </w:p>
    <w:p w14:paraId="1F72F646" w14:textId="77777777" w:rsidR="00621148" w:rsidRDefault="00621148" w:rsidP="00621148"/>
    <w:p w14:paraId="08CE6F91" w14:textId="77777777" w:rsidR="00621148" w:rsidRDefault="00621148" w:rsidP="00621148">
      <w:pPr>
        <w:rPr>
          <w:noProof/>
        </w:rPr>
      </w:pPr>
      <w:r>
        <w:br w:type="page"/>
      </w:r>
      <w:r w:rsidR="00C6327B" w:rsidRPr="005D6BF7">
        <w:rPr>
          <w:noProof/>
        </w:rPr>
        <w:lastRenderedPageBreak/>
        <w:drawing>
          <wp:inline distT="0" distB="0" distL="0" distR="0" wp14:anchorId="1F399A37" wp14:editId="07777777">
            <wp:extent cx="9258300" cy="470535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258300" cy="4705350"/>
                    </a:xfrm>
                    <a:prstGeom prst="rect">
                      <a:avLst/>
                    </a:prstGeom>
                    <a:noFill/>
                    <a:ln>
                      <a:noFill/>
                    </a:ln>
                  </pic:spPr>
                </pic:pic>
              </a:graphicData>
            </a:graphic>
          </wp:inline>
        </w:drawing>
      </w:r>
    </w:p>
    <w:p w14:paraId="61CDCEAD" w14:textId="77777777" w:rsidR="00621148" w:rsidRDefault="00621148" w:rsidP="00621148">
      <w:pPr>
        <w:rPr>
          <w:noProof/>
        </w:rPr>
      </w:pPr>
    </w:p>
    <w:p w14:paraId="6BB9E253" w14:textId="77777777" w:rsidR="00621148" w:rsidRDefault="00621148" w:rsidP="00621148"/>
    <w:p w14:paraId="23DE523C" w14:textId="77777777" w:rsidR="00621148" w:rsidRDefault="00621148" w:rsidP="00621148">
      <w:pPr>
        <w:rPr>
          <w:noProof/>
        </w:rPr>
      </w:pPr>
      <w:r>
        <w:br w:type="page"/>
      </w:r>
      <w:r w:rsidR="00C6327B" w:rsidRPr="005D6BF7">
        <w:rPr>
          <w:noProof/>
        </w:rPr>
        <w:lastRenderedPageBreak/>
        <w:drawing>
          <wp:inline distT="0" distB="0" distL="0" distR="0" wp14:anchorId="094B1F54" wp14:editId="07777777">
            <wp:extent cx="9258300" cy="474345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258300" cy="4743450"/>
                    </a:xfrm>
                    <a:prstGeom prst="rect">
                      <a:avLst/>
                    </a:prstGeom>
                    <a:noFill/>
                    <a:ln>
                      <a:noFill/>
                    </a:ln>
                  </pic:spPr>
                </pic:pic>
              </a:graphicData>
            </a:graphic>
          </wp:inline>
        </w:drawing>
      </w:r>
    </w:p>
    <w:p w14:paraId="52E56223" w14:textId="77777777" w:rsidR="00621148" w:rsidRPr="00621148" w:rsidRDefault="00621148" w:rsidP="00621148"/>
    <w:p w14:paraId="07547A01" w14:textId="77777777" w:rsidR="00621148" w:rsidRDefault="00621148" w:rsidP="00621148">
      <w:pPr>
        <w:rPr>
          <w:noProof/>
        </w:rPr>
      </w:pPr>
    </w:p>
    <w:p w14:paraId="5043CB0F" w14:textId="77777777" w:rsidR="00621148" w:rsidRDefault="00621148" w:rsidP="00621148"/>
    <w:p w14:paraId="07459315" w14:textId="77777777" w:rsidR="00621148" w:rsidRDefault="00621148" w:rsidP="00621148">
      <w:pPr>
        <w:rPr>
          <w:noProof/>
        </w:rPr>
      </w:pPr>
      <w:r>
        <w:br w:type="page"/>
      </w:r>
      <w:r w:rsidR="00C6327B" w:rsidRPr="005D6BF7">
        <w:rPr>
          <w:noProof/>
        </w:rPr>
        <w:lastRenderedPageBreak/>
        <w:drawing>
          <wp:inline distT="0" distB="0" distL="0" distR="0" wp14:anchorId="0FA45B15" wp14:editId="07777777">
            <wp:extent cx="9258300" cy="472440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258300" cy="4724400"/>
                    </a:xfrm>
                    <a:prstGeom prst="rect">
                      <a:avLst/>
                    </a:prstGeom>
                    <a:noFill/>
                    <a:ln>
                      <a:noFill/>
                    </a:ln>
                  </pic:spPr>
                </pic:pic>
              </a:graphicData>
            </a:graphic>
          </wp:inline>
        </w:drawing>
      </w:r>
    </w:p>
    <w:p w14:paraId="6537F28F" w14:textId="77777777" w:rsidR="00621148" w:rsidRDefault="00621148" w:rsidP="00621148">
      <w:pPr>
        <w:rPr>
          <w:noProof/>
        </w:rPr>
      </w:pPr>
    </w:p>
    <w:p w14:paraId="6DFB9E20" w14:textId="77777777" w:rsidR="00621148" w:rsidRDefault="00C6327B" w:rsidP="00621148">
      <w:r w:rsidRPr="00241B51">
        <w:rPr>
          <w:noProof/>
        </w:rPr>
        <w:lastRenderedPageBreak/>
        <w:drawing>
          <wp:inline distT="0" distB="0" distL="0" distR="0" wp14:anchorId="67B25D38" wp14:editId="07777777">
            <wp:extent cx="9248775" cy="468630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248775" cy="4686300"/>
                    </a:xfrm>
                    <a:prstGeom prst="rect">
                      <a:avLst/>
                    </a:prstGeom>
                    <a:noFill/>
                    <a:ln>
                      <a:noFill/>
                    </a:ln>
                  </pic:spPr>
                </pic:pic>
              </a:graphicData>
            </a:graphic>
          </wp:inline>
        </w:drawing>
      </w:r>
    </w:p>
    <w:p w14:paraId="70DF9E56" w14:textId="7D5D0FA9" w:rsidR="00621148" w:rsidRDefault="00621148" w:rsidP="00621148">
      <w:r>
        <w:br w:type="page"/>
      </w:r>
    </w:p>
    <w:p w14:paraId="44E871BC" w14:textId="4EF2638F" w:rsidR="00621148" w:rsidRPr="00621148" w:rsidRDefault="1A14C242" w:rsidP="00621148">
      <w:r>
        <w:rPr>
          <w:noProof/>
        </w:rPr>
        <w:lastRenderedPageBreak/>
        <w:drawing>
          <wp:inline distT="0" distB="0" distL="0" distR="0" wp14:anchorId="7D012B35" wp14:editId="61075E44">
            <wp:extent cx="9258300" cy="5095874"/>
            <wp:effectExtent l="0" t="0" r="0" b="0"/>
            <wp:docPr id="1389567621" name="Picture 138956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9258300" cy="5095874"/>
                    </a:xfrm>
                    <a:prstGeom prst="rect">
                      <a:avLst/>
                    </a:prstGeom>
                  </pic:spPr>
                </pic:pic>
              </a:graphicData>
            </a:graphic>
          </wp:inline>
        </w:drawing>
      </w:r>
    </w:p>
    <w:p w14:paraId="144A5D23" w14:textId="77777777" w:rsidR="00621148" w:rsidRDefault="00621148" w:rsidP="00621148">
      <w:pPr>
        <w:rPr>
          <w:noProof/>
        </w:rPr>
      </w:pPr>
    </w:p>
    <w:p w14:paraId="738610EB" w14:textId="77777777" w:rsidR="00621148" w:rsidRDefault="00621148" w:rsidP="00621148"/>
    <w:p w14:paraId="637805D2" w14:textId="11D4D4DC" w:rsidR="00621148" w:rsidRDefault="00621148" w:rsidP="00621148">
      <w:pPr>
        <w:rPr>
          <w:noProof/>
        </w:rPr>
      </w:pPr>
      <w:r>
        <w:br w:type="page"/>
      </w:r>
      <w:r w:rsidR="00CD1117" w:rsidRPr="00CD1117">
        <w:rPr>
          <w:noProof/>
        </w:rPr>
        <w:lastRenderedPageBreak/>
        <w:drawing>
          <wp:inline distT="0" distB="0" distL="0" distR="0" wp14:anchorId="2CF6A835" wp14:editId="1D86276B">
            <wp:extent cx="9253220" cy="4684395"/>
            <wp:effectExtent l="0" t="0" r="5080" b="1905"/>
            <wp:docPr id="2068706603" name="Picture 1" descr="A street with a road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706603" name="Picture 1" descr="A street with a road and trees&#10;&#10;AI-generated content may be incorrect."/>
                    <pic:cNvPicPr/>
                  </pic:nvPicPr>
                  <pic:blipFill>
                    <a:blip r:embed="rId25"/>
                    <a:stretch>
                      <a:fillRect/>
                    </a:stretch>
                  </pic:blipFill>
                  <pic:spPr>
                    <a:xfrm>
                      <a:off x="0" y="0"/>
                      <a:ext cx="9253220" cy="4684395"/>
                    </a:xfrm>
                    <a:prstGeom prst="rect">
                      <a:avLst/>
                    </a:prstGeom>
                  </pic:spPr>
                </pic:pic>
              </a:graphicData>
            </a:graphic>
          </wp:inline>
        </w:drawing>
      </w:r>
    </w:p>
    <w:p w14:paraId="463F29E8" w14:textId="77777777" w:rsidR="00CF3631" w:rsidRDefault="00CF3631" w:rsidP="00CF3631">
      <w:pPr>
        <w:rPr>
          <w:noProof/>
        </w:rPr>
      </w:pPr>
    </w:p>
    <w:p w14:paraId="3B7B4B86" w14:textId="77777777" w:rsidR="00CF3631" w:rsidRPr="00CF3631" w:rsidRDefault="00C6327B" w:rsidP="00CF3631">
      <w:r w:rsidRPr="00241B51">
        <w:rPr>
          <w:noProof/>
        </w:rPr>
        <w:lastRenderedPageBreak/>
        <w:drawing>
          <wp:inline distT="0" distB="0" distL="0" distR="0" wp14:anchorId="7C76C163" wp14:editId="07777777">
            <wp:extent cx="9258300" cy="4657725"/>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258300" cy="4657725"/>
                    </a:xfrm>
                    <a:prstGeom prst="rect">
                      <a:avLst/>
                    </a:prstGeom>
                    <a:noFill/>
                    <a:ln>
                      <a:noFill/>
                    </a:ln>
                  </pic:spPr>
                </pic:pic>
              </a:graphicData>
            </a:graphic>
          </wp:inline>
        </w:drawing>
      </w:r>
    </w:p>
    <w:sectPr w:rsidR="00CF3631" w:rsidRPr="00CF3631" w:rsidSect="00BD7C44">
      <w:pgSz w:w="16840" w:h="11907" w:orient="landscape" w:code="9"/>
      <w:pgMar w:top="1701" w:right="1134" w:bottom="567"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A1293C" w14:textId="77777777" w:rsidR="00DE788B" w:rsidRDefault="00DE788B" w:rsidP="00CF3631">
      <w:pPr>
        <w:spacing w:after="0" w:line="240" w:lineRule="auto"/>
      </w:pPr>
      <w:r>
        <w:separator/>
      </w:r>
    </w:p>
  </w:endnote>
  <w:endnote w:type="continuationSeparator" w:id="0">
    <w:p w14:paraId="37A72C92" w14:textId="77777777" w:rsidR="00DE788B" w:rsidRDefault="00DE788B" w:rsidP="00CF3631">
      <w:pPr>
        <w:spacing w:after="0" w:line="240" w:lineRule="auto"/>
      </w:pPr>
      <w:r>
        <w:continuationSeparator/>
      </w:r>
    </w:p>
  </w:endnote>
  <w:endnote w:type="continuationNotice" w:id="1">
    <w:p w14:paraId="0C9C3027" w14:textId="77777777" w:rsidR="00DE788B" w:rsidRDefault="00DE788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panose1 w:val="00000000000000000000"/>
    <w:charset w:val="00"/>
    <w:family w:val="auto"/>
    <w:pitch w:val="variable"/>
    <w:sig w:usb0="A00002FF" w:usb1="4000247B" w:usb2="00000000" w:usb3="00000000" w:csb0="00000197"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Bold">
    <w:altName w:val="Calibri"/>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A4DA94" w14:textId="77777777" w:rsidR="00DE788B" w:rsidRDefault="00DE788B" w:rsidP="00CF3631">
      <w:pPr>
        <w:spacing w:after="0" w:line="240" w:lineRule="auto"/>
      </w:pPr>
      <w:r>
        <w:separator/>
      </w:r>
    </w:p>
  </w:footnote>
  <w:footnote w:type="continuationSeparator" w:id="0">
    <w:p w14:paraId="1F180EB1" w14:textId="77777777" w:rsidR="00DE788B" w:rsidRDefault="00DE788B" w:rsidP="00CF3631">
      <w:pPr>
        <w:spacing w:after="0" w:line="240" w:lineRule="auto"/>
      </w:pPr>
      <w:r>
        <w:continuationSeparator/>
      </w:r>
    </w:p>
  </w:footnote>
  <w:footnote w:type="continuationNotice" w:id="1">
    <w:p w14:paraId="6B413E22" w14:textId="77777777" w:rsidR="00DE788B" w:rsidRDefault="00DE788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B1744"/>
    <w:multiLevelType w:val="hybridMultilevel"/>
    <w:tmpl w:val="7F56A41E"/>
    <w:lvl w:ilvl="0" w:tplc="E682AD84">
      <w:start w:val="1"/>
      <w:numFmt w:val="upperRoman"/>
      <w:lvlText w:val="%1."/>
      <w:lvlJc w:val="right"/>
      <w:pPr>
        <w:ind w:left="720" w:hanging="360"/>
      </w:pPr>
      <w:rPr>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207F673F"/>
    <w:multiLevelType w:val="hybridMultilevel"/>
    <w:tmpl w:val="586CAE22"/>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 w15:restartNumberingAfterBreak="0">
    <w:nsid w:val="227A59CC"/>
    <w:multiLevelType w:val="multilevel"/>
    <w:tmpl w:val="35D2175C"/>
    <w:lvl w:ilvl="0">
      <w:start w:val="1"/>
      <w:numFmt w:val="decimal"/>
      <w:lvlText w:val="%1."/>
      <w:lvlJc w:val="left"/>
      <w:pPr>
        <w:ind w:left="1260" w:hanging="360"/>
      </w:pPr>
      <w:rPr>
        <w:rFonts w:hint="default"/>
        <w:sz w:val="20"/>
        <w:szCs w:val="20"/>
      </w:rPr>
    </w:lvl>
    <w:lvl w:ilvl="1">
      <w:start w:val="1"/>
      <w:numFmt w:val="decimal"/>
      <w:lvlText w:val="%1.%2."/>
      <w:lvlJc w:val="left"/>
      <w:pPr>
        <w:ind w:left="1000" w:hanging="432"/>
      </w:pPr>
      <w:rPr>
        <w:rFonts w:ascii="Montserrat" w:hAnsi="Montserrat" w:hint="default"/>
        <w:b w:val="0"/>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22B11337"/>
    <w:multiLevelType w:val="multilevel"/>
    <w:tmpl w:val="CDA4B2BE"/>
    <w:lvl w:ilvl="0">
      <w:start w:val="1"/>
      <w:numFmt w:val="decimal"/>
      <w:lvlText w:val="%1."/>
      <w:lvlJc w:val="left"/>
      <w:pPr>
        <w:ind w:left="360" w:hanging="360"/>
      </w:pPr>
      <w:rPr>
        <w:rFonts w:hint="default"/>
        <w:b w:val="0"/>
        <w:sz w:val="20"/>
        <w:szCs w:val="20"/>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3D761435"/>
    <w:multiLevelType w:val="multilevel"/>
    <w:tmpl w:val="3C82AE72"/>
    <w:lvl w:ilvl="0">
      <w:start w:val="1"/>
      <w:numFmt w:val="decimal"/>
      <w:lvlText w:val="%1."/>
      <w:lvlJc w:val="left"/>
      <w:pPr>
        <w:ind w:left="360" w:hanging="360"/>
      </w:pPr>
      <w:rPr>
        <w:rFonts w:hint="default"/>
        <w:i w:val="0"/>
        <w:strike w:val="0"/>
        <w:color w:val="auto"/>
      </w:rPr>
    </w:lvl>
    <w:lvl w:ilvl="1">
      <w:start w:val="1"/>
      <w:numFmt w:val="decimal"/>
      <w:lvlText w:val="%1.%2."/>
      <w:lvlJc w:val="left"/>
      <w:pPr>
        <w:ind w:left="792" w:hanging="432"/>
      </w:pPr>
      <w:rPr>
        <w:rFonts w:hint="default"/>
        <w:i w:val="0"/>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FEF3A97"/>
    <w:multiLevelType w:val="hybridMultilevel"/>
    <w:tmpl w:val="0922C0D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52611E65"/>
    <w:multiLevelType w:val="hybridMultilevel"/>
    <w:tmpl w:val="7110DCE4"/>
    <w:lvl w:ilvl="0" w:tplc="5120988A">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5384431D"/>
    <w:multiLevelType w:val="multilevel"/>
    <w:tmpl w:val="35D2175C"/>
    <w:lvl w:ilvl="0">
      <w:start w:val="1"/>
      <w:numFmt w:val="decimal"/>
      <w:lvlText w:val="%1."/>
      <w:lvlJc w:val="left"/>
      <w:pPr>
        <w:ind w:left="1260" w:hanging="360"/>
      </w:pPr>
      <w:rPr>
        <w:rFonts w:hint="default"/>
        <w:sz w:val="20"/>
        <w:szCs w:val="20"/>
      </w:rPr>
    </w:lvl>
    <w:lvl w:ilvl="1">
      <w:start w:val="1"/>
      <w:numFmt w:val="decimal"/>
      <w:lvlText w:val="%1.%2."/>
      <w:lvlJc w:val="left"/>
      <w:pPr>
        <w:ind w:left="1000" w:hanging="432"/>
      </w:pPr>
      <w:rPr>
        <w:rFonts w:ascii="Montserrat" w:hAnsi="Montserrat" w:hint="default"/>
        <w:b w:val="0"/>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564F5836"/>
    <w:multiLevelType w:val="hybridMultilevel"/>
    <w:tmpl w:val="92205946"/>
    <w:lvl w:ilvl="0" w:tplc="04270001">
      <w:start w:val="1"/>
      <w:numFmt w:val="bullet"/>
      <w:lvlText w:val=""/>
      <w:lvlJc w:val="left"/>
      <w:pPr>
        <w:ind w:left="1350" w:hanging="360"/>
      </w:pPr>
      <w:rPr>
        <w:rFonts w:ascii="Symbol" w:hAnsi="Symbol" w:hint="default"/>
      </w:rPr>
    </w:lvl>
    <w:lvl w:ilvl="1" w:tplc="04270003" w:tentative="1">
      <w:start w:val="1"/>
      <w:numFmt w:val="bullet"/>
      <w:lvlText w:val="o"/>
      <w:lvlJc w:val="left"/>
      <w:pPr>
        <w:ind w:left="2070" w:hanging="360"/>
      </w:pPr>
      <w:rPr>
        <w:rFonts w:ascii="Courier New" w:hAnsi="Courier New" w:cs="Courier New" w:hint="default"/>
      </w:rPr>
    </w:lvl>
    <w:lvl w:ilvl="2" w:tplc="04270005" w:tentative="1">
      <w:start w:val="1"/>
      <w:numFmt w:val="bullet"/>
      <w:lvlText w:val=""/>
      <w:lvlJc w:val="left"/>
      <w:pPr>
        <w:ind w:left="2790" w:hanging="360"/>
      </w:pPr>
      <w:rPr>
        <w:rFonts w:ascii="Wingdings" w:hAnsi="Wingdings" w:hint="default"/>
      </w:rPr>
    </w:lvl>
    <w:lvl w:ilvl="3" w:tplc="04270001" w:tentative="1">
      <w:start w:val="1"/>
      <w:numFmt w:val="bullet"/>
      <w:lvlText w:val=""/>
      <w:lvlJc w:val="left"/>
      <w:pPr>
        <w:ind w:left="3510" w:hanging="360"/>
      </w:pPr>
      <w:rPr>
        <w:rFonts w:ascii="Symbol" w:hAnsi="Symbol" w:hint="default"/>
      </w:rPr>
    </w:lvl>
    <w:lvl w:ilvl="4" w:tplc="04270003" w:tentative="1">
      <w:start w:val="1"/>
      <w:numFmt w:val="bullet"/>
      <w:lvlText w:val="o"/>
      <w:lvlJc w:val="left"/>
      <w:pPr>
        <w:ind w:left="4230" w:hanging="360"/>
      </w:pPr>
      <w:rPr>
        <w:rFonts w:ascii="Courier New" w:hAnsi="Courier New" w:cs="Courier New" w:hint="default"/>
      </w:rPr>
    </w:lvl>
    <w:lvl w:ilvl="5" w:tplc="04270005" w:tentative="1">
      <w:start w:val="1"/>
      <w:numFmt w:val="bullet"/>
      <w:lvlText w:val=""/>
      <w:lvlJc w:val="left"/>
      <w:pPr>
        <w:ind w:left="4950" w:hanging="360"/>
      </w:pPr>
      <w:rPr>
        <w:rFonts w:ascii="Wingdings" w:hAnsi="Wingdings" w:hint="default"/>
      </w:rPr>
    </w:lvl>
    <w:lvl w:ilvl="6" w:tplc="04270001" w:tentative="1">
      <w:start w:val="1"/>
      <w:numFmt w:val="bullet"/>
      <w:lvlText w:val=""/>
      <w:lvlJc w:val="left"/>
      <w:pPr>
        <w:ind w:left="5670" w:hanging="360"/>
      </w:pPr>
      <w:rPr>
        <w:rFonts w:ascii="Symbol" w:hAnsi="Symbol" w:hint="default"/>
      </w:rPr>
    </w:lvl>
    <w:lvl w:ilvl="7" w:tplc="04270003" w:tentative="1">
      <w:start w:val="1"/>
      <w:numFmt w:val="bullet"/>
      <w:lvlText w:val="o"/>
      <w:lvlJc w:val="left"/>
      <w:pPr>
        <w:ind w:left="6390" w:hanging="360"/>
      </w:pPr>
      <w:rPr>
        <w:rFonts w:ascii="Courier New" w:hAnsi="Courier New" w:cs="Courier New" w:hint="default"/>
      </w:rPr>
    </w:lvl>
    <w:lvl w:ilvl="8" w:tplc="04270005" w:tentative="1">
      <w:start w:val="1"/>
      <w:numFmt w:val="bullet"/>
      <w:lvlText w:val=""/>
      <w:lvlJc w:val="left"/>
      <w:pPr>
        <w:ind w:left="7110" w:hanging="360"/>
      </w:pPr>
      <w:rPr>
        <w:rFonts w:ascii="Wingdings" w:hAnsi="Wingdings" w:hint="default"/>
      </w:rPr>
    </w:lvl>
  </w:abstractNum>
  <w:abstractNum w:abstractNumId="9" w15:restartNumberingAfterBreak="0">
    <w:nsid w:val="5D0E236E"/>
    <w:multiLevelType w:val="multilevel"/>
    <w:tmpl w:val="6714E636"/>
    <w:lvl w:ilvl="0">
      <w:start w:val="1"/>
      <w:numFmt w:val="decimal"/>
      <w:pStyle w:val="aatechspec"/>
      <w:lvlText w:val="%1."/>
      <w:lvlJc w:val="left"/>
      <w:pPr>
        <w:ind w:left="360" w:hanging="360"/>
      </w:pPr>
      <w:rPr>
        <w:rFonts w:ascii="Arial" w:hAnsi="Arial" w:cs="Arial" w:hint="default"/>
        <w:sz w:val="20"/>
        <w:szCs w:val="20"/>
      </w:rPr>
    </w:lvl>
    <w:lvl w:ilvl="1">
      <w:start w:val="1"/>
      <w:numFmt w:val="decimal"/>
      <w:pStyle w:val="aatechspec1"/>
      <w:lvlText w:val="%1.%2."/>
      <w:lvlJc w:val="left"/>
      <w:pPr>
        <w:ind w:left="792" w:hanging="432"/>
      </w:pPr>
      <w:rPr>
        <w:b w:val="0"/>
        <w:sz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61AA0059"/>
    <w:multiLevelType w:val="multilevel"/>
    <w:tmpl w:val="3D3A5220"/>
    <w:lvl w:ilvl="0">
      <w:start w:val="1"/>
      <w:numFmt w:val="decimal"/>
      <w:pStyle w:val="1"/>
      <w:lvlText w:val="%1."/>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lang w:val="x-none" w:eastAsia="x-none"/>
        <w:specVanish w:val="0"/>
      </w:rPr>
    </w:lvl>
    <w:lvl w:ilvl="1">
      <w:start w:val="1"/>
      <w:numFmt w:val="decimal"/>
      <w:lvlText w:val="11.%2"/>
      <w:lvlJc w:val="left"/>
      <w:pPr>
        <w:ind w:left="792" w:hanging="432"/>
      </w:pPr>
      <w:rPr>
        <w:rFonts w:hint="default"/>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636B5001"/>
    <w:multiLevelType w:val="hybridMultilevel"/>
    <w:tmpl w:val="D724F6B0"/>
    <w:lvl w:ilvl="0" w:tplc="F318A61A">
      <w:start w:val="1"/>
      <w:numFmt w:val="bullet"/>
      <w:lvlText w:val="-"/>
      <w:lvlJc w:val="left"/>
      <w:pPr>
        <w:ind w:left="405" w:hanging="360"/>
      </w:pPr>
      <w:rPr>
        <w:rFonts w:ascii="Montserrat" w:eastAsia="Calibri" w:hAnsi="Montserrat" w:cs="Arial" w:hint="default"/>
      </w:rPr>
    </w:lvl>
    <w:lvl w:ilvl="1" w:tplc="04270003" w:tentative="1">
      <w:start w:val="1"/>
      <w:numFmt w:val="bullet"/>
      <w:lvlText w:val="o"/>
      <w:lvlJc w:val="left"/>
      <w:pPr>
        <w:ind w:left="1125" w:hanging="360"/>
      </w:pPr>
      <w:rPr>
        <w:rFonts w:ascii="Courier New" w:hAnsi="Courier New" w:cs="Courier New" w:hint="default"/>
      </w:rPr>
    </w:lvl>
    <w:lvl w:ilvl="2" w:tplc="04270005" w:tentative="1">
      <w:start w:val="1"/>
      <w:numFmt w:val="bullet"/>
      <w:lvlText w:val=""/>
      <w:lvlJc w:val="left"/>
      <w:pPr>
        <w:ind w:left="1845" w:hanging="360"/>
      </w:pPr>
      <w:rPr>
        <w:rFonts w:ascii="Wingdings" w:hAnsi="Wingdings" w:hint="default"/>
      </w:rPr>
    </w:lvl>
    <w:lvl w:ilvl="3" w:tplc="04270001" w:tentative="1">
      <w:start w:val="1"/>
      <w:numFmt w:val="bullet"/>
      <w:lvlText w:val=""/>
      <w:lvlJc w:val="left"/>
      <w:pPr>
        <w:ind w:left="2565" w:hanging="360"/>
      </w:pPr>
      <w:rPr>
        <w:rFonts w:ascii="Symbol" w:hAnsi="Symbol" w:hint="default"/>
      </w:rPr>
    </w:lvl>
    <w:lvl w:ilvl="4" w:tplc="04270003" w:tentative="1">
      <w:start w:val="1"/>
      <w:numFmt w:val="bullet"/>
      <w:lvlText w:val="o"/>
      <w:lvlJc w:val="left"/>
      <w:pPr>
        <w:ind w:left="3285" w:hanging="360"/>
      </w:pPr>
      <w:rPr>
        <w:rFonts w:ascii="Courier New" w:hAnsi="Courier New" w:cs="Courier New" w:hint="default"/>
      </w:rPr>
    </w:lvl>
    <w:lvl w:ilvl="5" w:tplc="04270005" w:tentative="1">
      <w:start w:val="1"/>
      <w:numFmt w:val="bullet"/>
      <w:lvlText w:val=""/>
      <w:lvlJc w:val="left"/>
      <w:pPr>
        <w:ind w:left="4005" w:hanging="360"/>
      </w:pPr>
      <w:rPr>
        <w:rFonts w:ascii="Wingdings" w:hAnsi="Wingdings" w:hint="default"/>
      </w:rPr>
    </w:lvl>
    <w:lvl w:ilvl="6" w:tplc="04270001" w:tentative="1">
      <w:start w:val="1"/>
      <w:numFmt w:val="bullet"/>
      <w:lvlText w:val=""/>
      <w:lvlJc w:val="left"/>
      <w:pPr>
        <w:ind w:left="4725" w:hanging="360"/>
      </w:pPr>
      <w:rPr>
        <w:rFonts w:ascii="Symbol" w:hAnsi="Symbol" w:hint="default"/>
      </w:rPr>
    </w:lvl>
    <w:lvl w:ilvl="7" w:tplc="04270003" w:tentative="1">
      <w:start w:val="1"/>
      <w:numFmt w:val="bullet"/>
      <w:lvlText w:val="o"/>
      <w:lvlJc w:val="left"/>
      <w:pPr>
        <w:ind w:left="5445" w:hanging="360"/>
      </w:pPr>
      <w:rPr>
        <w:rFonts w:ascii="Courier New" w:hAnsi="Courier New" w:cs="Courier New" w:hint="default"/>
      </w:rPr>
    </w:lvl>
    <w:lvl w:ilvl="8" w:tplc="04270005" w:tentative="1">
      <w:start w:val="1"/>
      <w:numFmt w:val="bullet"/>
      <w:lvlText w:val=""/>
      <w:lvlJc w:val="left"/>
      <w:pPr>
        <w:ind w:left="6165" w:hanging="360"/>
      </w:pPr>
      <w:rPr>
        <w:rFonts w:ascii="Wingdings" w:hAnsi="Wingdings" w:hint="default"/>
      </w:rPr>
    </w:lvl>
  </w:abstractNum>
  <w:abstractNum w:abstractNumId="12" w15:restartNumberingAfterBreak="0">
    <w:nsid w:val="64CB1093"/>
    <w:multiLevelType w:val="multilevel"/>
    <w:tmpl w:val="32F65858"/>
    <w:lvl w:ilvl="0">
      <w:start w:val="1"/>
      <w:numFmt w:val="decimal"/>
      <w:lvlText w:val="%1."/>
      <w:lvlJc w:val="left"/>
      <w:pPr>
        <w:ind w:left="2842" w:hanging="1140"/>
      </w:pPr>
      <w:rPr>
        <w:rFonts w:ascii="Montserrat" w:hAnsi="Montserrat" w:cs="Arial" w:hint="default"/>
        <w:b w:val="0"/>
        <w:bCs/>
        <w:i w:val="0"/>
        <w:color w:val="000000"/>
        <w:sz w:val="20"/>
        <w:szCs w:val="20"/>
      </w:rPr>
    </w:lvl>
    <w:lvl w:ilvl="1">
      <w:start w:val="1"/>
      <w:numFmt w:val="decimal"/>
      <w:isLgl/>
      <w:lvlText w:val="%1.%2."/>
      <w:lvlJc w:val="left"/>
      <w:pPr>
        <w:ind w:left="2252" w:hanging="540"/>
      </w:pPr>
      <w:rPr>
        <w:rFonts w:ascii="Montserrat" w:hAnsi="Montserrat" w:cs="Arial" w:hint="default"/>
        <w:b w:val="0"/>
        <w:i w:val="0"/>
        <w:iCs/>
        <w:sz w:val="20"/>
        <w:szCs w:val="20"/>
      </w:rPr>
    </w:lvl>
    <w:lvl w:ilvl="2">
      <w:start w:val="1"/>
      <w:numFmt w:val="decimal"/>
      <w:isLgl/>
      <w:lvlText w:val="%1.%2.%3."/>
      <w:lvlJc w:val="left"/>
      <w:pPr>
        <w:ind w:left="2432" w:hanging="720"/>
      </w:pPr>
      <w:rPr>
        <w:rFonts w:ascii="Arial" w:hAnsi="Arial" w:cs="Arial" w:hint="default"/>
        <w:b w:val="0"/>
      </w:rPr>
    </w:lvl>
    <w:lvl w:ilvl="3">
      <w:start w:val="1"/>
      <w:numFmt w:val="decimal"/>
      <w:isLgl/>
      <w:lvlText w:val="%1.%2.%3.%4."/>
      <w:lvlJc w:val="left"/>
      <w:pPr>
        <w:ind w:left="2432" w:hanging="720"/>
      </w:pPr>
      <w:rPr>
        <w:rFonts w:hint="default"/>
      </w:rPr>
    </w:lvl>
    <w:lvl w:ilvl="4">
      <w:start w:val="1"/>
      <w:numFmt w:val="decimal"/>
      <w:isLgl/>
      <w:lvlText w:val="%1.%2.%3.%4.%5."/>
      <w:lvlJc w:val="left"/>
      <w:pPr>
        <w:ind w:left="2792" w:hanging="1080"/>
      </w:pPr>
      <w:rPr>
        <w:rFonts w:hint="default"/>
      </w:rPr>
    </w:lvl>
    <w:lvl w:ilvl="5">
      <w:start w:val="1"/>
      <w:numFmt w:val="decimal"/>
      <w:isLgl/>
      <w:lvlText w:val="%1.%2.%3.%4.%5.%6."/>
      <w:lvlJc w:val="left"/>
      <w:pPr>
        <w:ind w:left="2792" w:hanging="1080"/>
      </w:pPr>
      <w:rPr>
        <w:rFonts w:hint="default"/>
      </w:rPr>
    </w:lvl>
    <w:lvl w:ilvl="6">
      <w:start w:val="1"/>
      <w:numFmt w:val="decimal"/>
      <w:isLgl/>
      <w:lvlText w:val="%1.%2.%3.%4.%5.%6.%7."/>
      <w:lvlJc w:val="left"/>
      <w:pPr>
        <w:ind w:left="3152" w:hanging="1440"/>
      </w:pPr>
      <w:rPr>
        <w:rFonts w:hint="default"/>
      </w:rPr>
    </w:lvl>
    <w:lvl w:ilvl="7">
      <w:start w:val="1"/>
      <w:numFmt w:val="decimal"/>
      <w:isLgl/>
      <w:lvlText w:val="%1.%2.%3.%4.%5.%6.%7.%8."/>
      <w:lvlJc w:val="left"/>
      <w:pPr>
        <w:ind w:left="3152" w:hanging="1440"/>
      </w:pPr>
      <w:rPr>
        <w:rFonts w:hint="default"/>
      </w:rPr>
    </w:lvl>
    <w:lvl w:ilvl="8">
      <w:start w:val="1"/>
      <w:numFmt w:val="decimal"/>
      <w:isLgl/>
      <w:lvlText w:val="%1.%2.%3.%4.%5.%6.%7.%8.%9."/>
      <w:lvlJc w:val="left"/>
      <w:pPr>
        <w:ind w:left="3512" w:hanging="1800"/>
      </w:pPr>
      <w:rPr>
        <w:rFonts w:hint="default"/>
      </w:rPr>
    </w:lvl>
  </w:abstractNum>
  <w:abstractNum w:abstractNumId="13" w15:restartNumberingAfterBreak="0">
    <w:nsid w:val="6ECE2E4D"/>
    <w:multiLevelType w:val="hybridMultilevel"/>
    <w:tmpl w:val="016AAC6C"/>
    <w:lvl w:ilvl="0" w:tplc="2A72A176">
      <w:start w:val="1"/>
      <w:numFmt w:val="decimal"/>
      <w:lvlText w:val="%1."/>
      <w:lvlJc w:val="left"/>
      <w:pPr>
        <w:ind w:left="1020" w:hanging="360"/>
      </w:pPr>
    </w:lvl>
    <w:lvl w:ilvl="1" w:tplc="C9206C76">
      <w:start w:val="1"/>
      <w:numFmt w:val="decimal"/>
      <w:lvlText w:val="%2."/>
      <w:lvlJc w:val="left"/>
      <w:pPr>
        <w:ind w:left="1020" w:hanging="360"/>
      </w:pPr>
    </w:lvl>
    <w:lvl w:ilvl="2" w:tplc="8CE84B46">
      <w:start w:val="1"/>
      <w:numFmt w:val="decimal"/>
      <w:lvlText w:val="%3."/>
      <w:lvlJc w:val="left"/>
      <w:pPr>
        <w:ind w:left="1020" w:hanging="360"/>
      </w:pPr>
    </w:lvl>
    <w:lvl w:ilvl="3" w:tplc="196EE56C">
      <w:start w:val="1"/>
      <w:numFmt w:val="decimal"/>
      <w:lvlText w:val="%4."/>
      <w:lvlJc w:val="left"/>
      <w:pPr>
        <w:ind w:left="1020" w:hanging="360"/>
      </w:pPr>
    </w:lvl>
    <w:lvl w:ilvl="4" w:tplc="22465A04">
      <w:start w:val="1"/>
      <w:numFmt w:val="decimal"/>
      <w:lvlText w:val="%5."/>
      <w:lvlJc w:val="left"/>
      <w:pPr>
        <w:ind w:left="1020" w:hanging="360"/>
      </w:pPr>
    </w:lvl>
    <w:lvl w:ilvl="5" w:tplc="E09C6856">
      <w:start w:val="1"/>
      <w:numFmt w:val="decimal"/>
      <w:lvlText w:val="%6."/>
      <w:lvlJc w:val="left"/>
      <w:pPr>
        <w:ind w:left="1020" w:hanging="360"/>
      </w:pPr>
    </w:lvl>
    <w:lvl w:ilvl="6" w:tplc="2DEAF266">
      <w:start w:val="1"/>
      <w:numFmt w:val="decimal"/>
      <w:lvlText w:val="%7."/>
      <w:lvlJc w:val="left"/>
      <w:pPr>
        <w:ind w:left="1020" w:hanging="360"/>
      </w:pPr>
    </w:lvl>
    <w:lvl w:ilvl="7" w:tplc="B84A88A2">
      <w:start w:val="1"/>
      <w:numFmt w:val="decimal"/>
      <w:lvlText w:val="%8."/>
      <w:lvlJc w:val="left"/>
      <w:pPr>
        <w:ind w:left="1020" w:hanging="360"/>
      </w:pPr>
    </w:lvl>
    <w:lvl w:ilvl="8" w:tplc="45FE72F6">
      <w:start w:val="1"/>
      <w:numFmt w:val="decimal"/>
      <w:lvlText w:val="%9."/>
      <w:lvlJc w:val="left"/>
      <w:pPr>
        <w:ind w:left="1020" w:hanging="360"/>
      </w:pPr>
    </w:lvl>
  </w:abstractNum>
  <w:num w:numId="1" w16cid:durableId="342171556">
    <w:abstractNumId w:val="9"/>
  </w:num>
  <w:num w:numId="2" w16cid:durableId="320737973">
    <w:abstractNumId w:val="10"/>
  </w:num>
  <w:num w:numId="3" w16cid:durableId="1866091858">
    <w:abstractNumId w:val="0"/>
  </w:num>
  <w:num w:numId="4" w16cid:durableId="215285826">
    <w:abstractNumId w:val="7"/>
  </w:num>
  <w:num w:numId="5" w16cid:durableId="14045560">
    <w:abstractNumId w:val="9"/>
  </w:num>
  <w:num w:numId="6" w16cid:durableId="754136010">
    <w:abstractNumId w:val="9"/>
  </w:num>
  <w:num w:numId="7" w16cid:durableId="343289031">
    <w:abstractNumId w:val="2"/>
  </w:num>
  <w:num w:numId="8" w16cid:durableId="2041709869">
    <w:abstractNumId w:val="9"/>
  </w:num>
  <w:num w:numId="9" w16cid:durableId="1249537760">
    <w:abstractNumId w:val="8"/>
  </w:num>
  <w:num w:numId="10" w16cid:durableId="1138689198">
    <w:abstractNumId w:val="1"/>
  </w:num>
  <w:num w:numId="11" w16cid:durableId="966620296">
    <w:abstractNumId w:val="11"/>
  </w:num>
  <w:num w:numId="12" w16cid:durableId="1292978334">
    <w:abstractNumId w:val="4"/>
  </w:num>
  <w:num w:numId="13" w16cid:durableId="739595561">
    <w:abstractNumId w:val="12"/>
  </w:num>
  <w:num w:numId="14" w16cid:durableId="1577130342">
    <w:abstractNumId w:val="3"/>
  </w:num>
  <w:num w:numId="15" w16cid:durableId="17047974">
    <w:abstractNumId w:val="13"/>
  </w:num>
  <w:num w:numId="16" w16cid:durableId="110512793">
    <w:abstractNumId w:val="6"/>
  </w:num>
  <w:num w:numId="17" w16cid:durableId="22996957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7A85"/>
    <w:rsid w:val="00002BE5"/>
    <w:rsid w:val="00002E43"/>
    <w:rsid w:val="0001060A"/>
    <w:rsid w:val="00012486"/>
    <w:rsid w:val="00014885"/>
    <w:rsid w:val="0002174A"/>
    <w:rsid w:val="00022705"/>
    <w:rsid w:val="000264B8"/>
    <w:rsid w:val="0003027C"/>
    <w:rsid w:val="000315BB"/>
    <w:rsid w:val="00042E4B"/>
    <w:rsid w:val="00046103"/>
    <w:rsid w:val="00046849"/>
    <w:rsid w:val="00051AFB"/>
    <w:rsid w:val="00053971"/>
    <w:rsid w:val="000573CE"/>
    <w:rsid w:val="000602F9"/>
    <w:rsid w:val="000627B7"/>
    <w:rsid w:val="00065DEA"/>
    <w:rsid w:val="00066245"/>
    <w:rsid w:val="00066304"/>
    <w:rsid w:val="000730CD"/>
    <w:rsid w:val="00074000"/>
    <w:rsid w:val="00074597"/>
    <w:rsid w:val="00075FE8"/>
    <w:rsid w:val="00076F00"/>
    <w:rsid w:val="00077A85"/>
    <w:rsid w:val="000835CD"/>
    <w:rsid w:val="00085D00"/>
    <w:rsid w:val="00086350"/>
    <w:rsid w:val="00091B0E"/>
    <w:rsid w:val="00092991"/>
    <w:rsid w:val="000957A5"/>
    <w:rsid w:val="000A2912"/>
    <w:rsid w:val="000A2C22"/>
    <w:rsid w:val="000A4624"/>
    <w:rsid w:val="000A46A3"/>
    <w:rsid w:val="000A74A6"/>
    <w:rsid w:val="000B245D"/>
    <w:rsid w:val="000B2A99"/>
    <w:rsid w:val="000B4BC7"/>
    <w:rsid w:val="000B734C"/>
    <w:rsid w:val="000C3D2C"/>
    <w:rsid w:val="000C5773"/>
    <w:rsid w:val="000C5EAC"/>
    <w:rsid w:val="000C73FD"/>
    <w:rsid w:val="000E08E8"/>
    <w:rsid w:val="000F0EFD"/>
    <w:rsid w:val="000F4F22"/>
    <w:rsid w:val="000F71E3"/>
    <w:rsid w:val="0010583A"/>
    <w:rsid w:val="00123512"/>
    <w:rsid w:val="00130425"/>
    <w:rsid w:val="00130B5B"/>
    <w:rsid w:val="00131972"/>
    <w:rsid w:val="00131B03"/>
    <w:rsid w:val="001343C2"/>
    <w:rsid w:val="0013688E"/>
    <w:rsid w:val="00151559"/>
    <w:rsid w:val="00151574"/>
    <w:rsid w:val="00151D6D"/>
    <w:rsid w:val="00152638"/>
    <w:rsid w:val="00161228"/>
    <w:rsid w:val="00161FEF"/>
    <w:rsid w:val="001636B0"/>
    <w:rsid w:val="001636E0"/>
    <w:rsid w:val="00163D1A"/>
    <w:rsid w:val="001643DB"/>
    <w:rsid w:val="00180F58"/>
    <w:rsid w:val="00181116"/>
    <w:rsid w:val="0018261D"/>
    <w:rsid w:val="00183642"/>
    <w:rsid w:val="00185557"/>
    <w:rsid w:val="00185B89"/>
    <w:rsid w:val="0018601C"/>
    <w:rsid w:val="00187C4B"/>
    <w:rsid w:val="00190149"/>
    <w:rsid w:val="00190891"/>
    <w:rsid w:val="00190A4E"/>
    <w:rsid w:val="00191A48"/>
    <w:rsid w:val="001A2BC9"/>
    <w:rsid w:val="001A2E33"/>
    <w:rsid w:val="001A2FCC"/>
    <w:rsid w:val="001A3B5A"/>
    <w:rsid w:val="001A418C"/>
    <w:rsid w:val="001A4C10"/>
    <w:rsid w:val="001A7945"/>
    <w:rsid w:val="001B3BAC"/>
    <w:rsid w:val="001B4519"/>
    <w:rsid w:val="001B4A76"/>
    <w:rsid w:val="001B5362"/>
    <w:rsid w:val="001C2CD5"/>
    <w:rsid w:val="001D03EE"/>
    <w:rsid w:val="001D0880"/>
    <w:rsid w:val="001D7C02"/>
    <w:rsid w:val="001F04D4"/>
    <w:rsid w:val="001F08DD"/>
    <w:rsid w:val="001F5E68"/>
    <w:rsid w:val="001F64CB"/>
    <w:rsid w:val="001F7298"/>
    <w:rsid w:val="00201C3B"/>
    <w:rsid w:val="00203C89"/>
    <w:rsid w:val="00204207"/>
    <w:rsid w:val="00204C97"/>
    <w:rsid w:val="00212E13"/>
    <w:rsid w:val="0021490E"/>
    <w:rsid w:val="00215218"/>
    <w:rsid w:val="00224DA4"/>
    <w:rsid w:val="00226AEF"/>
    <w:rsid w:val="002301A9"/>
    <w:rsid w:val="0023237B"/>
    <w:rsid w:val="00244A32"/>
    <w:rsid w:val="00244BF1"/>
    <w:rsid w:val="0025137B"/>
    <w:rsid w:val="00252A60"/>
    <w:rsid w:val="002566EF"/>
    <w:rsid w:val="00256913"/>
    <w:rsid w:val="00272610"/>
    <w:rsid w:val="00280149"/>
    <w:rsid w:val="00281D25"/>
    <w:rsid w:val="00281DEC"/>
    <w:rsid w:val="00283032"/>
    <w:rsid w:val="00286130"/>
    <w:rsid w:val="00287F4D"/>
    <w:rsid w:val="00291639"/>
    <w:rsid w:val="002921CB"/>
    <w:rsid w:val="002975BD"/>
    <w:rsid w:val="002A3EF1"/>
    <w:rsid w:val="002A519D"/>
    <w:rsid w:val="002B37B4"/>
    <w:rsid w:val="002B5EE9"/>
    <w:rsid w:val="002C1D73"/>
    <w:rsid w:val="002C65E9"/>
    <w:rsid w:val="002D6142"/>
    <w:rsid w:val="002D6F76"/>
    <w:rsid w:val="002F00CE"/>
    <w:rsid w:val="002F667A"/>
    <w:rsid w:val="002F676E"/>
    <w:rsid w:val="00303321"/>
    <w:rsid w:val="00303EBC"/>
    <w:rsid w:val="0030776A"/>
    <w:rsid w:val="00307E5D"/>
    <w:rsid w:val="003104F5"/>
    <w:rsid w:val="00333522"/>
    <w:rsid w:val="0033488D"/>
    <w:rsid w:val="00336C47"/>
    <w:rsid w:val="00340208"/>
    <w:rsid w:val="003404A3"/>
    <w:rsid w:val="00340EEA"/>
    <w:rsid w:val="00342694"/>
    <w:rsid w:val="00343761"/>
    <w:rsid w:val="003512F0"/>
    <w:rsid w:val="0036557E"/>
    <w:rsid w:val="0036633F"/>
    <w:rsid w:val="00367F6F"/>
    <w:rsid w:val="00367FE0"/>
    <w:rsid w:val="00370428"/>
    <w:rsid w:val="003817B0"/>
    <w:rsid w:val="0038423B"/>
    <w:rsid w:val="0038598E"/>
    <w:rsid w:val="00385DBD"/>
    <w:rsid w:val="00387CF8"/>
    <w:rsid w:val="00395BEF"/>
    <w:rsid w:val="0039646D"/>
    <w:rsid w:val="003A676F"/>
    <w:rsid w:val="003B35A6"/>
    <w:rsid w:val="003B580D"/>
    <w:rsid w:val="003B7058"/>
    <w:rsid w:val="003B785C"/>
    <w:rsid w:val="003C054D"/>
    <w:rsid w:val="003C05E0"/>
    <w:rsid w:val="003C4047"/>
    <w:rsid w:val="003C5CE7"/>
    <w:rsid w:val="003C76AC"/>
    <w:rsid w:val="003D4C0B"/>
    <w:rsid w:val="003E4D2A"/>
    <w:rsid w:val="003F184E"/>
    <w:rsid w:val="003F1878"/>
    <w:rsid w:val="003F2D3E"/>
    <w:rsid w:val="003F38BF"/>
    <w:rsid w:val="003F5B1D"/>
    <w:rsid w:val="00406536"/>
    <w:rsid w:val="00407465"/>
    <w:rsid w:val="00407E1D"/>
    <w:rsid w:val="00407E30"/>
    <w:rsid w:val="004102C0"/>
    <w:rsid w:val="0041295B"/>
    <w:rsid w:val="004150A6"/>
    <w:rsid w:val="00415B8A"/>
    <w:rsid w:val="00424DD0"/>
    <w:rsid w:val="00425DDC"/>
    <w:rsid w:val="004324E5"/>
    <w:rsid w:val="00433D0A"/>
    <w:rsid w:val="00442E95"/>
    <w:rsid w:val="004462E1"/>
    <w:rsid w:val="0045523A"/>
    <w:rsid w:val="00465A53"/>
    <w:rsid w:val="00467CD3"/>
    <w:rsid w:val="004710D3"/>
    <w:rsid w:val="004716D9"/>
    <w:rsid w:val="00480223"/>
    <w:rsid w:val="00483E08"/>
    <w:rsid w:val="004863FB"/>
    <w:rsid w:val="0049366B"/>
    <w:rsid w:val="004A1BA4"/>
    <w:rsid w:val="004A2D1F"/>
    <w:rsid w:val="004A6925"/>
    <w:rsid w:val="004A742C"/>
    <w:rsid w:val="004A7E36"/>
    <w:rsid w:val="004B0784"/>
    <w:rsid w:val="004B0968"/>
    <w:rsid w:val="004B1131"/>
    <w:rsid w:val="004C0B3E"/>
    <w:rsid w:val="004C69E7"/>
    <w:rsid w:val="004C73E9"/>
    <w:rsid w:val="004D2800"/>
    <w:rsid w:val="004D323B"/>
    <w:rsid w:val="004D4790"/>
    <w:rsid w:val="004D4919"/>
    <w:rsid w:val="004E4D99"/>
    <w:rsid w:val="004E7582"/>
    <w:rsid w:val="004F040D"/>
    <w:rsid w:val="004F1993"/>
    <w:rsid w:val="004F1F23"/>
    <w:rsid w:val="005000D9"/>
    <w:rsid w:val="00506085"/>
    <w:rsid w:val="00506447"/>
    <w:rsid w:val="00514368"/>
    <w:rsid w:val="00522212"/>
    <w:rsid w:val="005231AC"/>
    <w:rsid w:val="00523769"/>
    <w:rsid w:val="00526EA5"/>
    <w:rsid w:val="00527A39"/>
    <w:rsid w:val="0053349E"/>
    <w:rsid w:val="00537B9B"/>
    <w:rsid w:val="0054167C"/>
    <w:rsid w:val="00551D9B"/>
    <w:rsid w:val="005520D7"/>
    <w:rsid w:val="005561AF"/>
    <w:rsid w:val="005579DD"/>
    <w:rsid w:val="0056144D"/>
    <w:rsid w:val="005617E4"/>
    <w:rsid w:val="00564728"/>
    <w:rsid w:val="00567840"/>
    <w:rsid w:val="0057489B"/>
    <w:rsid w:val="00580C71"/>
    <w:rsid w:val="00590F58"/>
    <w:rsid w:val="005A4C34"/>
    <w:rsid w:val="005A77D6"/>
    <w:rsid w:val="005B01DF"/>
    <w:rsid w:val="005B21C2"/>
    <w:rsid w:val="005B370C"/>
    <w:rsid w:val="005C482E"/>
    <w:rsid w:val="005C694B"/>
    <w:rsid w:val="005D4373"/>
    <w:rsid w:val="005D5EAD"/>
    <w:rsid w:val="005E2253"/>
    <w:rsid w:val="005E43F1"/>
    <w:rsid w:val="005E4D1A"/>
    <w:rsid w:val="005E550B"/>
    <w:rsid w:val="005F0B49"/>
    <w:rsid w:val="005F7EC4"/>
    <w:rsid w:val="0060463B"/>
    <w:rsid w:val="006123C7"/>
    <w:rsid w:val="00621148"/>
    <w:rsid w:val="00623D12"/>
    <w:rsid w:val="00627188"/>
    <w:rsid w:val="00627FAB"/>
    <w:rsid w:val="00630D6C"/>
    <w:rsid w:val="0063165A"/>
    <w:rsid w:val="006337BD"/>
    <w:rsid w:val="006356C6"/>
    <w:rsid w:val="00644EFC"/>
    <w:rsid w:val="00645A01"/>
    <w:rsid w:val="00653069"/>
    <w:rsid w:val="00653A32"/>
    <w:rsid w:val="006557A8"/>
    <w:rsid w:val="0066738B"/>
    <w:rsid w:val="0067464B"/>
    <w:rsid w:val="0067524E"/>
    <w:rsid w:val="00685FBE"/>
    <w:rsid w:val="00690E38"/>
    <w:rsid w:val="006A38B7"/>
    <w:rsid w:val="006A4BD7"/>
    <w:rsid w:val="006A65DB"/>
    <w:rsid w:val="006A78EB"/>
    <w:rsid w:val="006B787C"/>
    <w:rsid w:val="006C14EB"/>
    <w:rsid w:val="006C1778"/>
    <w:rsid w:val="006C2978"/>
    <w:rsid w:val="006D0B6F"/>
    <w:rsid w:val="006D67B9"/>
    <w:rsid w:val="006D6DEF"/>
    <w:rsid w:val="006E7B2C"/>
    <w:rsid w:val="006F2B5C"/>
    <w:rsid w:val="006F3110"/>
    <w:rsid w:val="006F559C"/>
    <w:rsid w:val="00700F8D"/>
    <w:rsid w:val="007013B4"/>
    <w:rsid w:val="0070275B"/>
    <w:rsid w:val="00704DD5"/>
    <w:rsid w:val="00715878"/>
    <w:rsid w:val="007205A5"/>
    <w:rsid w:val="00721E60"/>
    <w:rsid w:val="00722640"/>
    <w:rsid w:val="0072353B"/>
    <w:rsid w:val="00723569"/>
    <w:rsid w:val="00725773"/>
    <w:rsid w:val="0073328C"/>
    <w:rsid w:val="007359E8"/>
    <w:rsid w:val="00737BCE"/>
    <w:rsid w:val="0074252F"/>
    <w:rsid w:val="00745A87"/>
    <w:rsid w:val="007460E1"/>
    <w:rsid w:val="00752DBC"/>
    <w:rsid w:val="00764B08"/>
    <w:rsid w:val="00766513"/>
    <w:rsid w:val="00766C5D"/>
    <w:rsid w:val="00767920"/>
    <w:rsid w:val="007722C5"/>
    <w:rsid w:val="007726CF"/>
    <w:rsid w:val="00774F09"/>
    <w:rsid w:val="00775144"/>
    <w:rsid w:val="00777DDC"/>
    <w:rsid w:val="00785DC1"/>
    <w:rsid w:val="00791D0F"/>
    <w:rsid w:val="00797571"/>
    <w:rsid w:val="007A250D"/>
    <w:rsid w:val="007A2D89"/>
    <w:rsid w:val="007A4E2E"/>
    <w:rsid w:val="007B12B8"/>
    <w:rsid w:val="007B1432"/>
    <w:rsid w:val="007C181E"/>
    <w:rsid w:val="007C3CC3"/>
    <w:rsid w:val="007D12BA"/>
    <w:rsid w:val="007E5334"/>
    <w:rsid w:val="007E725A"/>
    <w:rsid w:val="007F3BC4"/>
    <w:rsid w:val="00811868"/>
    <w:rsid w:val="00812338"/>
    <w:rsid w:val="00812A19"/>
    <w:rsid w:val="00815054"/>
    <w:rsid w:val="0083019F"/>
    <w:rsid w:val="00833A68"/>
    <w:rsid w:val="00842606"/>
    <w:rsid w:val="00845192"/>
    <w:rsid w:val="00845309"/>
    <w:rsid w:val="00847C85"/>
    <w:rsid w:val="00851111"/>
    <w:rsid w:val="0085238E"/>
    <w:rsid w:val="00856DCF"/>
    <w:rsid w:val="00862865"/>
    <w:rsid w:val="0086491D"/>
    <w:rsid w:val="008664A0"/>
    <w:rsid w:val="00873FD5"/>
    <w:rsid w:val="00874B0C"/>
    <w:rsid w:val="00874C15"/>
    <w:rsid w:val="00874D3D"/>
    <w:rsid w:val="00880402"/>
    <w:rsid w:val="008835D1"/>
    <w:rsid w:val="00890DF6"/>
    <w:rsid w:val="00893380"/>
    <w:rsid w:val="008A1745"/>
    <w:rsid w:val="008A18AA"/>
    <w:rsid w:val="008A3D76"/>
    <w:rsid w:val="008A3F2D"/>
    <w:rsid w:val="008B58CD"/>
    <w:rsid w:val="008B6FFA"/>
    <w:rsid w:val="008C29C9"/>
    <w:rsid w:val="008C308F"/>
    <w:rsid w:val="008C3254"/>
    <w:rsid w:val="008C4242"/>
    <w:rsid w:val="008C6157"/>
    <w:rsid w:val="008C7D6F"/>
    <w:rsid w:val="008D655E"/>
    <w:rsid w:val="008E33F6"/>
    <w:rsid w:val="008E6AD2"/>
    <w:rsid w:val="008E7F7D"/>
    <w:rsid w:val="008F7DF2"/>
    <w:rsid w:val="00903393"/>
    <w:rsid w:val="009035B7"/>
    <w:rsid w:val="00903B1B"/>
    <w:rsid w:val="00905FF4"/>
    <w:rsid w:val="00906BA3"/>
    <w:rsid w:val="00906FAE"/>
    <w:rsid w:val="00910103"/>
    <w:rsid w:val="00912E92"/>
    <w:rsid w:val="0091647F"/>
    <w:rsid w:val="0091662F"/>
    <w:rsid w:val="00923FCF"/>
    <w:rsid w:val="00932E4C"/>
    <w:rsid w:val="009464B6"/>
    <w:rsid w:val="009518C7"/>
    <w:rsid w:val="00956343"/>
    <w:rsid w:val="00967960"/>
    <w:rsid w:val="0097301A"/>
    <w:rsid w:val="00974E25"/>
    <w:rsid w:val="00974ECF"/>
    <w:rsid w:val="0097501C"/>
    <w:rsid w:val="009753F9"/>
    <w:rsid w:val="009832B1"/>
    <w:rsid w:val="00984249"/>
    <w:rsid w:val="00987772"/>
    <w:rsid w:val="00987F2E"/>
    <w:rsid w:val="00990C55"/>
    <w:rsid w:val="009954C7"/>
    <w:rsid w:val="00995AC9"/>
    <w:rsid w:val="009A01C3"/>
    <w:rsid w:val="009A1236"/>
    <w:rsid w:val="009A287A"/>
    <w:rsid w:val="009A7802"/>
    <w:rsid w:val="009B4A9D"/>
    <w:rsid w:val="009C202C"/>
    <w:rsid w:val="009C2318"/>
    <w:rsid w:val="009C48D6"/>
    <w:rsid w:val="009C4C33"/>
    <w:rsid w:val="009C5E95"/>
    <w:rsid w:val="009C67F4"/>
    <w:rsid w:val="009D00C8"/>
    <w:rsid w:val="009D21B4"/>
    <w:rsid w:val="009D26A9"/>
    <w:rsid w:val="009D29E5"/>
    <w:rsid w:val="009D2A0B"/>
    <w:rsid w:val="009D349F"/>
    <w:rsid w:val="009D746E"/>
    <w:rsid w:val="009E19B2"/>
    <w:rsid w:val="009E1BDC"/>
    <w:rsid w:val="009E1D29"/>
    <w:rsid w:val="009E40E7"/>
    <w:rsid w:val="009E637E"/>
    <w:rsid w:val="009E7629"/>
    <w:rsid w:val="009E78BB"/>
    <w:rsid w:val="009F2845"/>
    <w:rsid w:val="009F3151"/>
    <w:rsid w:val="009F7738"/>
    <w:rsid w:val="00A00387"/>
    <w:rsid w:val="00A01BB0"/>
    <w:rsid w:val="00A06650"/>
    <w:rsid w:val="00A0748F"/>
    <w:rsid w:val="00A10913"/>
    <w:rsid w:val="00A10D2D"/>
    <w:rsid w:val="00A1265D"/>
    <w:rsid w:val="00A15039"/>
    <w:rsid w:val="00A22114"/>
    <w:rsid w:val="00A2230C"/>
    <w:rsid w:val="00A31F1F"/>
    <w:rsid w:val="00A34132"/>
    <w:rsid w:val="00A34523"/>
    <w:rsid w:val="00A3497B"/>
    <w:rsid w:val="00A3609C"/>
    <w:rsid w:val="00A3794B"/>
    <w:rsid w:val="00A40C04"/>
    <w:rsid w:val="00A40DF0"/>
    <w:rsid w:val="00A42E39"/>
    <w:rsid w:val="00A43E56"/>
    <w:rsid w:val="00A440D9"/>
    <w:rsid w:val="00A44DBF"/>
    <w:rsid w:val="00A44FAA"/>
    <w:rsid w:val="00A5233E"/>
    <w:rsid w:val="00A53005"/>
    <w:rsid w:val="00A60265"/>
    <w:rsid w:val="00A61D31"/>
    <w:rsid w:val="00A65125"/>
    <w:rsid w:val="00A665A5"/>
    <w:rsid w:val="00A67E85"/>
    <w:rsid w:val="00A771E9"/>
    <w:rsid w:val="00A8416B"/>
    <w:rsid w:val="00A911B9"/>
    <w:rsid w:val="00A91642"/>
    <w:rsid w:val="00A921E3"/>
    <w:rsid w:val="00AA1C2E"/>
    <w:rsid w:val="00AA40B4"/>
    <w:rsid w:val="00AC5DC0"/>
    <w:rsid w:val="00AD26F0"/>
    <w:rsid w:val="00AD414C"/>
    <w:rsid w:val="00AD4203"/>
    <w:rsid w:val="00AD6282"/>
    <w:rsid w:val="00AE11B7"/>
    <w:rsid w:val="00AE3B0B"/>
    <w:rsid w:val="00AE7F29"/>
    <w:rsid w:val="00AF5F47"/>
    <w:rsid w:val="00AF66FF"/>
    <w:rsid w:val="00B00132"/>
    <w:rsid w:val="00B058F9"/>
    <w:rsid w:val="00B13A36"/>
    <w:rsid w:val="00B25FEC"/>
    <w:rsid w:val="00B30898"/>
    <w:rsid w:val="00B3683F"/>
    <w:rsid w:val="00B40456"/>
    <w:rsid w:val="00B4379B"/>
    <w:rsid w:val="00B4592B"/>
    <w:rsid w:val="00B50C55"/>
    <w:rsid w:val="00B52FE3"/>
    <w:rsid w:val="00B56519"/>
    <w:rsid w:val="00B60D27"/>
    <w:rsid w:val="00B634B0"/>
    <w:rsid w:val="00B656DF"/>
    <w:rsid w:val="00B77A12"/>
    <w:rsid w:val="00B849FD"/>
    <w:rsid w:val="00B90A38"/>
    <w:rsid w:val="00B9354E"/>
    <w:rsid w:val="00B93E40"/>
    <w:rsid w:val="00B95082"/>
    <w:rsid w:val="00B95BFC"/>
    <w:rsid w:val="00BA701E"/>
    <w:rsid w:val="00BB1F00"/>
    <w:rsid w:val="00BB4017"/>
    <w:rsid w:val="00BC038B"/>
    <w:rsid w:val="00BC1415"/>
    <w:rsid w:val="00BC184F"/>
    <w:rsid w:val="00BC7D9A"/>
    <w:rsid w:val="00BD123C"/>
    <w:rsid w:val="00BD1B5C"/>
    <w:rsid w:val="00BD44E4"/>
    <w:rsid w:val="00BD6528"/>
    <w:rsid w:val="00BD7C44"/>
    <w:rsid w:val="00BE296C"/>
    <w:rsid w:val="00BE367D"/>
    <w:rsid w:val="00BE5476"/>
    <w:rsid w:val="00BE62BB"/>
    <w:rsid w:val="00BE726C"/>
    <w:rsid w:val="00BE73D4"/>
    <w:rsid w:val="00BF07FB"/>
    <w:rsid w:val="00BF1FA6"/>
    <w:rsid w:val="00BF2074"/>
    <w:rsid w:val="00BF2BA3"/>
    <w:rsid w:val="00BF7D81"/>
    <w:rsid w:val="00C0582F"/>
    <w:rsid w:val="00C20B77"/>
    <w:rsid w:val="00C24468"/>
    <w:rsid w:val="00C30BEC"/>
    <w:rsid w:val="00C32A39"/>
    <w:rsid w:val="00C358CE"/>
    <w:rsid w:val="00C42AA0"/>
    <w:rsid w:val="00C43D68"/>
    <w:rsid w:val="00C47D98"/>
    <w:rsid w:val="00C51DAC"/>
    <w:rsid w:val="00C520C4"/>
    <w:rsid w:val="00C55E29"/>
    <w:rsid w:val="00C5603F"/>
    <w:rsid w:val="00C602DD"/>
    <w:rsid w:val="00C62152"/>
    <w:rsid w:val="00C6327B"/>
    <w:rsid w:val="00C6652C"/>
    <w:rsid w:val="00C6796B"/>
    <w:rsid w:val="00C70E4A"/>
    <w:rsid w:val="00C7254C"/>
    <w:rsid w:val="00C73BA1"/>
    <w:rsid w:val="00C76190"/>
    <w:rsid w:val="00C77B41"/>
    <w:rsid w:val="00C77D63"/>
    <w:rsid w:val="00C807BE"/>
    <w:rsid w:val="00C840CE"/>
    <w:rsid w:val="00C85B14"/>
    <w:rsid w:val="00C91BB0"/>
    <w:rsid w:val="00C9293C"/>
    <w:rsid w:val="00C95EC0"/>
    <w:rsid w:val="00C979B8"/>
    <w:rsid w:val="00CA2A47"/>
    <w:rsid w:val="00CA3211"/>
    <w:rsid w:val="00CA4A54"/>
    <w:rsid w:val="00CA5760"/>
    <w:rsid w:val="00CB042F"/>
    <w:rsid w:val="00CC1712"/>
    <w:rsid w:val="00CD1117"/>
    <w:rsid w:val="00CD26AF"/>
    <w:rsid w:val="00CE21D9"/>
    <w:rsid w:val="00CE2686"/>
    <w:rsid w:val="00CE2C5D"/>
    <w:rsid w:val="00CE3D48"/>
    <w:rsid w:val="00CE4B50"/>
    <w:rsid w:val="00CE6A3C"/>
    <w:rsid w:val="00CE75AE"/>
    <w:rsid w:val="00CF0D7E"/>
    <w:rsid w:val="00CF3631"/>
    <w:rsid w:val="00CF569A"/>
    <w:rsid w:val="00D03126"/>
    <w:rsid w:val="00D041DE"/>
    <w:rsid w:val="00D05BC2"/>
    <w:rsid w:val="00D06AF2"/>
    <w:rsid w:val="00D22471"/>
    <w:rsid w:val="00D235FB"/>
    <w:rsid w:val="00D26141"/>
    <w:rsid w:val="00D3093A"/>
    <w:rsid w:val="00D33A49"/>
    <w:rsid w:val="00D42671"/>
    <w:rsid w:val="00D443DF"/>
    <w:rsid w:val="00D44612"/>
    <w:rsid w:val="00D45808"/>
    <w:rsid w:val="00D46EAF"/>
    <w:rsid w:val="00D5067B"/>
    <w:rsid w:val="00D5117F"/>
    <w:rsid w:val="00D5129F"/>
    <w:rsid w:val="00D51C27"/>
    <w:rsid w:val="00D52B54"/>
    <w:rsid w:val="00D57C07"/>
    <w:rsid w:val="00D57FF7"/>
    <w:rsid w:val="00D678CA"/>
    <w:rsid w:val="00D73467"/>
    <w:rsid w:val="00D8016D"/>
    <w:rsid w:val="00D8197C"/>
    <w:rsid w:val="00D82F0E"/>
    <w:rsid w:val="00D832A9"/>
    <w:rsid w:val="00D908F8"/>
    <w:rsid w:val="00D93305"/>
    <w:rsid w:val="00D94F47"/>
    <w:rsid w:val="00D96229"/>
    <w:rsid w:val="00DA05F5"/>
    <w:rsid w:val="00DA2232"/>
    <w:rsid w:val="00DB1903"/>
    <w:rsid w:val="00DB2EEA"/>
    <w:rsid w:val="00DC19F3"/>
    <w:rsid w:val="00DD14F2"/>
    <w:rsid w:val="00DD74CF"/>
    <w:rsid w:val="00DE4014"/>
    <w:rsid w:val="00DE7845"/>
    <w:rsid w:val="00DE788B"/>
    <w:rsid w:val="00DF173F"/>
    <w:rsid w:val="00DF2499"/>
    <w:rsid w:val="00DF378D"/>
    <w:rsid w:val="00E003EA"/>
    <w:rsid w:val="00E00FF6"/>
    <w:rsid w:val="00E03686"/>
    <w:rsid w:val="00E06390"/>
    <w:rsid w:val="00E120B6"/>
    <w:rsid w:val="00E13817"/>
    <w:rsid w:val="00E1598D"/>
    <w:rsid w:val="00E16BD0"/>
    <w:rsid w:val="00E257D8"/>
    <w:rsid w:val="00E25909"/>
    <w:rsid w:val="00E3410A"/>
    <w:rsid w:val="00E366D8"/>
    <w:rsid w:val="00E41DFF"/>
    <w:rsid w:val="00E4317E"/>
    <w:rsid w:val="00E43FD0"/>
    <w:rsid w:val="00E47DB9"/>
    <w:rsid w:val="00E503FB"/>
    <w:rsid w:val="00E5574E"/>
    <w:rsid w:val="00E5691F"/>
    <w:rsid w:val="00E645D8"/>
    <w:rsid w:val="00E666EC"/>
    <w:rsid w:val="00E738CF"/>
    <w:rsid w:val="00E7660B"/>
    <w:rsid w:val="00E84758"/>
    <w:rsid w:val="00E852DC"/>
    <w:rsid w:val="00E86CFD"/>
    <w:rsid w:val="00E93720"/>
    <w:rsid w:val="00E96024"/>
    <w:rsid w:val="00EA3772"/>
    <w:rsid w:val="00EB0320"/>
    <w:rsid w:val="00EB053F"/>
    <w:rsid w:val="00EB3DB5"/>
    <w:rsid w:val="00EB439E"/>
    <w:rsid w:val="00EC0EF0"/>
    <w:rsid w:val="00EC24E7"/>
    <w:rsid w:val="00ED1C70"/>
    <w:rsid w:val="00ED5153"/>
    <w:rsid w:val="00ED6BD5"/>
    <w:rsid w:val="00EE13F4"/>
    <w:rsid w:val="00EE15C6"/>
    <w:rsid w:val="00EE2A51"/>
    <w:rsid w:val="00EE5C24"/>
    <w:rsid w:val="00EE745E"/>
    <w:rsid w:val="00EF3415"/>
    <w:rsid w:val="00F0102E"/>
    <w:rsid w:val="00F1019A"/>
    <w:rsid w:val="00F120AB"/>
    <w:rsid w:val="00F16C4E"/>
    <w:rsid w:val="00F23303"/>
    <w:rsid w:val="00F23800"/>
    <w:rsid w:val="00F266A2"/>
    <w:rsid w:val="00F27510"/>
    <w:rsid w:val="00F33D8D"/>
    <w:rsid w:val="00F354FB"/>
    <w:rsid w:val="00F43A50"/>
    <w:rsid w:val="00F43EC2"/>
    <w:rsid w:val="00F46948"/>
    <w:rsid w:val="00F5262B"/>
    <w:rsid w:val="00F546D6"/>
    <w:rsid w:val="00F62949"/>
    <w:rsid w:val="00F6492B"/>
    <w:rsid w:val="00F65CA5"/>
    <w:rsid w:val="00F67AD4"/>
    <w:rsid w:val="00F70CAB"/>
    <w:rsid w:val="00F82A33"/>
    <w:rsid w:val="00F86E72"/>
    <w:rsid w:val="00F902BE"/>
    <w:rsid w:val="00F90896"/>
    <w:rsid w:val="00F909B9"/>
    <w:rsid w:val="00FA50CB"/>
    <w:rsid w:val="00FA5CF9"/>
    <w:rsid w:val="00FA6D70"/>
    <w:rsid w:val="00FB2746"/>
    <w:rsid w:val="00FB2A47"/>
    <w:rsid w:val="00FB2C42"/>
    <w:rsid w:val="00FB4662"/>
    <w:rsid w:val="00FC261C"/>
    <w:rsid w:val="00FC46B2"/>
    <w:rsid w:val="00FC5304"/>
    <w:rsid w:val="00FC55A1"/>
    <w:rsid w:val="00FD0C3F"/>
    <w:rsid w:val="00FD4FE7"/>
    <w:rsid w:val="00FD6CD0"/>
    <w:rsid w:val="00FE2C3F"/>
    <w:rsid w:val="00FE6843"/>
    <w:rsid w:val="00FE68DB"/>
    <w:rsid w:val="00FF34D5"/>
    <w:rsid w:val="07B290D9"/>
    <w:rsid w:val="0A7D7F79"/>
    <w:rsid w:val="15C58EF5"/>
    <w:rsid w:val="1A14C242"/>
    <w:rsid w:val="1FDDB5A8"/>
    <w:rsid w:val="21DD7F5D"/>
    <w:rsid w:val="2A7FA945"/>
    <w:rsid w:val="2AF65214"/>
    <w:rsid w:val="342CC916"/>
    <w:rsid w:val="36721174"/>
    <w:rsid w:val="3997B25B"/>
    <w:rsid w:val="3AD729D8"/>
    <w:rsid w:val="3F81AB67"/>
    <w:rsid w:val="410B605D"/>
    <w:rsid w:val="527CB583"/>
    <w:rsid w:val="539C93DA"/>
    <w:rsid w:val="54666918"/>
    <w:rsid w:val="57BCBB9D"/>
    <w:rsid w:val="5B33F5B9"/>
    <w:rsid w:val="5B7F1486"/>
    <w:rsid w:val="5E6E36CE"/>
    <w:rsid w:val="60E16C67"/>
    <w:rsid w:val="6B8375B5"/>
    <w:rsid w:val="6E4A0E71"/>
    <w:rsid w:val="78662626"/>
    <w:rsid w:val="795152B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83DCBA"/>
  <w15:docId w15:val="{5FE5430A-4B6E-4914-BBE0-2F571D3304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Arial"/>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230C"/>
    <w:pPr>
      <w:spacing w:after="160" w:line="259" w:lineRule="auto"/>
    </w:pPr>
    <w:rPr>
      <w:sz w:val="22"/>
      <w:szCs w:val="22"/>
      <w:lang w:val="lt-LT" w:eastAsia="en-US"/>
    </w:rPr>
  </w:style>
  <w:style w:type="paragraph" w:styleId="Heading3">
    <w:name w:val="heading 3"/>
    <w:basedOn w:val="Normal"/>
    <w:next w:val="Normal"/>
    <w:link w:val="Heading3Char"/>
    <w:qFormat/>
    <w:rsid w:val="00567840"/>
    <w:pPr>
      <w:keepNext/>
      <w:spacing w:after="0" w:line="240" w:lineRule="auto"/>
      <w:jc w:val="center"/>
      <w:outlineLvl w:val="2"/>
    </w:pPr>
    <w:rPr>
      <w:rFonts w:ascii="Times New Roman" w:eastAsia="Times New Roman" w:hAnsi="Times New Roman" w:cs="Times New Roman"/>
      <w:b/>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077A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link w:val="Heading3"/>
    <w:rsid w:val="00567840"/>
    <w:rPr>
      <w:rFonts w:ascii="Times New Roman" w:eastAsia="Times New Roman" w:hAnsi="Times New Roman" w:cs="Times New Roman"/>
      <w:b/>
      <w:sz w:val="24"/>
      <w:szCs w:val="20"/>
    </w:rPr>
  </w:style>
  <w:style w:type="paragraph" w:styleId="ListParagraph">
    <w:name w:val="List Paragraph"/>
    <w:aliases w:val="Numbering,ERP-List Paragraph,List Paragraph1,List Paragraph11,Bullet EY,List Paragraph2,List Paragraph21,Lentele,List not in Table,List Paragraph Red,VARNELES,Buletai,lp1,Bullet 1,Use Case List Paragraph,List Paragraph111,Paragraph,Bullet"/>
    <w:basedOn w:val="Normal"/>
    <w:link w:val="ListParagraphChar"/>
    <w:uiPriority w:val="34"/>
    <w:qFormat/>
    <w:rsid w:val="00567840"/>
    <w:pPr>
      <w:widowControl w:val="0"/>
      <w:autoSpaceDE w:val="0"/>
      <w:autoSpaceDN w:val="0"/>
      <w:adjustRightInd w:val="0"/>
      <w:spacing w:after="0" w:line="240" w:lineRule="auto"/>
      <w:ind w:left="720"/>
      <w:contextualSpacing/>
    </w:pPr>
    <w:rPr>
      <w:rFonts w:ascii="Times New Roman" w:eastAsia="Times New Roman" w:hAnsi="Times New Roman" w:cs="Times New Roman"/>
      <w:sz w:val="20"/>
      <w:szCs w:val="20"/>
      <w:lang w:eastAsia="lt-LT"/>
    </w:rPr>
  </w:style>
  <w:style w:type="character" w:customStyle="1" w:styleId="ListParagraphChar">
    <w:name w:val="List Paragraph Char"/>
    <w:aliases w:val="Numbering Char,ERP-List Paragraph Char,List Paragraph1 Char,List Paragraph11 Char,Bullet EY Char,List Paragraph2 Char,List Paragraph21 Char,Lentele Char,List not in Table Char,List Paragraph Red Char,VARNELES Char,Buletai Char"/>
    <w:link w:val="ListParagraph"/>
    <w:uiPriority w:val="34"/>
    <w:qFormat/>
    <w:rsid w:val="00567840"/>
    <w:rPr>
      <w:rFonts w:ascii="Times New Roman" w:eastAsia="Times New Roman" w:hAnsi="Times New Roman" w:cs="Times New Roman"/>
      <w:sz w:val="20"/>
      <w:szCs w:val="20"/>
      <w:lang w:eastAsia="lt-LT"/>
    </w:rPr>
  </w:style>
  <w:style w:type="character" w:customStyle="1" w:styleId="Bodytext">
    <w:name w:val="Body text_"/>
    <w:link w:val="Pagrindinistekstas3"/>
    <w:rsid w:val="00567840"/>
    <w:rPr>
      <w:sz w:val="21"/>
      <w:szCs w:val="21"/>
      <w:shd w:val="clear" w:color="auto" w:fill="FFFFFF"/>
    </w:rPr>
  </w:style>
  <w:style w:type="paragraph" w:customStyle="1" w:styleId="Pagrindinistekstas3">
    <w:name w:val="Pagrindinis tekstas3"/>
    <w:basedOn w:val="Normal"/>
    <w:link w:val="Bodytext"/>
    <w:rsid w:val="00567840"/>
    <w:pPr>
      <w:widowControl w:val="0"/>
      <w:shd w:val="clear" w:color="auto" w:fill="FFFFFF"/>
      <w:spacing w:after="300" w:line="610" w:lineRule="exact"/>
      <w:jc w:val="both"/>
    </w:pPr>
    <w:rPr>
      <w:sz w:val="21"/>
      <w:szCs w:val="21"/>
    </w:rPr>
  </w:style>
  <w:style w:type="paragraph" w:customStyle="1" w:styleId="aatechspec">
    <w:name w:val="aa tech spec"/>
    <w:basedOn w:val="ListParagraph"/>
    <w:link w:val="aatechspecDiagrama1"/>
    <w:qFormat/>
    <w:rsid w:val="00567840"/>
    <w:pPr>
      <w:numPr>
        <w:numId w:val="1"/>
      </w:numPr>
      <w:spacing w:before="120"/>
      <w:contextualSpacing w:val="0"/>
      <w:jc w:val="both"/>
    </w:pPr>
    <w:rPr>
      <w:sz w:val="24"/>
      <w:lang w:val="x-none" w:eastAsia="x-none"/>
    </w:rPr>
  </w:style>
  <w:style w:type="character" w:customStyle="1" w:styleId="aatechspecDiagrama1">
    <w:name w:val="aa tech spec Diagrama1"/>
    <w:link w:val="aatechspec"/>
    <w:rsid w:val="00567840"/>
    <w:rPr>
      <w:rFonts w:ascii="Times New Roman" w:eastAsia="Times New Roman" w:hAnsi="Times New Roman" w:cs="Times New Roman"/>
      <w:sz w:val="24"/>
      <w:szCs w:val="20"/>
      <w:lang w:val="x-none" w:eastAsia="x-none"/>
    </w:rPr>
  </w:style>
  <w:style w:type="paragraph" w:customStyle="1" w:styleId="aatechspec1">
    <w:name w:val="aa tech spec 1"/>
    <w:basedOn w:val="ListParagraph"/>
    <w:link w:val="aatechspec1Diagrama"/>
    <w:rsid w:val="00567840"/>
    <w:pPr>
      <w:numPr>
        <w:ilvl w:val="1"/>
        <w:numId w:val="1"/>
      </w:numPr>
      <w:tabs>
        <w:tab w:val="left" w:pos="1276"/>
      </w:tabs>
      <w:spacing w:before="120"/>
      <w:ind w:left="1242"/>
      <w:contextualSpacing w:val="0"/>
    </w:pPr>
    <w:rPr>
      <w:sz w:val="24"/>
      <w:szCs w:val="24"/>
      <w:lang w:val="x-none" w:eastAsia="x-none"/>
    </w:rPr>
  </w:style>
  <w:style w:type="character" w:customStyle="1" w:styleId="aatechspec1Diagrama">
    <w:name w:val="aa tech spec 1 Diagrama"/>
    <w:link w:val="aatechspec1"/>
    <w:rsid w:val="00567840"/>
    <w:rPr>
      <w:rFonts w:ascii="Times New Roman" w:eastAsia="Times New Roman" w:hAnsi="Times New Roman" w:cs="Times New Roman"/>
      <w:sz w:val="24"/>
      <w:szCs w:val="24"/>
      <w:lang w:val="x-none" w:eastAsia="x-none"/>
    </w:rPr>
  </w:style>
  <w:style w:type="paragraph" w:customStyle="1" w:styleId="1">
    <w:name w:val="1."/>
    <w:basedOn w:val="BodyText0"/>
    <w:qFormat/>
    <w:rsid w:val="00567840"/>
    <w:pPr>
      <w:numPr>
        <w:numId w:val="2"/>
      </w:numPr>
      <w:tabs>
        <w:tab w:val="num" w:pos="360"/>
        <w:tab w:val="left" w:pos="850"/>
      </w:tabs>
      <w:spacing w:after="0" w:line="240" w:lineRule="auto"/>
      <w:ind w:firstLine="576"/>
      <w:jc w:val="both"/>
    </w:pPr>
    <w:rPr>
      <w:rFonts w:ascii="Arial" w:eastAsia="Times New Roman" w:hAnsi="Arial" w:cs="Times New Roman"/>
      <w:color w:val="000000"/>
      <w:sz w:val="20"/>
      <w:szCs w:val="24"/>
    </w:rPr>
  </w:style>
  <w:style w:type="paragraph" w:styleId="BodyText0">
    <w:name w:val="Body Text"/>
    <w:basedOn w:val="Normal"/>
    <w:link w:val="BodyTextChar"/>
    <w:uiPriority w:val="99"/>
    <w:semiHidden/>
    <w:unhideWhenUsed/>
    <w:rsid w:val="00567840"/>
    <w:pPr>
      <w:spacing w:after="120"/>
    </w:pPr>
  </w:style>
  <w:style w:type="character" w:customStyle="1" w:styleId="BodyTextChar">
    <w:name w:val="Body Text Char"/>
    <w:basedOn w:val="DefaultParagraphFont"/>
    <w:link w:val="BodyText0"/>
    <w:uiPriority w:val="99"/>
    <w:semiHidden/>
    <w:rsid w:val="00567840"/>
  </w:style>
  <w:style w:type="character" w:customStyle="1" w:styleId="fontstyle01">
    <w:name w:val="fontstyle01"/>
    <w:rsid w:val="00F90896"/>
    <w:rPr>
      <w:rFonts w:ascii="Calibri-Bold" w:hAnsi="Calibri-Bold" w:hint="default"/>
      <w:b/>
      <w:bCs/>
      <w:i w:val="0"/>
      <w:iCs w:val="0"/>
      <w:color w:val="000000"/>
      <w:sz w:val="22"/>
      <w:szCs w:val="22"/>
    </w:rPr>
  </w:style>
  <w:style w:type="character" w:customStyle="1" w:styleId="fontstyle21">
    <w:name w:val="fontstyle21"/>
    <w:rsid w:val="00F90896"/>
    <w:rPr>
      <w:rFonts w:ascii="Calibri" w:hAnsi="Calibri" w:cs="Calibri" w:hint="default"/>
      <w:b w:val="0"/>
      <w:bCs w:val="0"/>
      <w:i w:val="0"/>
      <w:iCs w:val="0"/>
      <w:color w:val="000000"/>
      <w:sz w:val="22"/>
      <w:szCs w:val="22"/>
    </w:rPr>
  </w:style>
  <w:style w:type="character" w:styleId="CommentReference">
    <w:name w:val="annotation reference"/>
    <w:uiPriority w:val="99"/>
    <w:semiHidden/>
    <w:unhideWhenUsed/>
    <w:rsid w:val="00D42671"/>
    <w:rPr>
      <w:sz w:val="16"/>
      <w:szCs w:val="16"/>
    </w:rPr>
  </w:style>
  <w:style w:type="paragraph" w:styleId="CommentText">
    <w:name w:val="annotation text"/>
    <w:basedOn w:val="Normal"/>
    <w:link w:val="CommentTextChar"/>
    <w:uiPriority w:val="99"/>
    <w:unhideWhenUsed/>
    <w:rsid w:val="00D42671"/>
    <w:pPr>
      <w:spacing w:line="240" w:lineRule="auto"/>
    </w:pPr>
    <w:rPr>
      <w:sz w:val="20"/>
      <w:szCs w:val="20"/>
    </w:rPr>
  </w:style>
  <w:style w:type="character" w:customStyle="1" w:styleId="CommentTextChar">
    <w:name w:val="Comment Text Char"/>
    <w:link w:val="CommentText"/>
    <w:uiPriority w:val="99"/>
    <w:rsid w:val="00D42671"/>
    <w:rPr>
      <w:sz w:val="20"/>
      <w:szCs w:val="20"/>
    </w:rPr>
  </w:style>
  <w:style w:type="paragraph" w:styleId="CommentSubject">
    <w:name w:val="annotation subject"/>
    <w:basedOn w:val="CommentText"/>
    <w:next w:val="CommentText"/>
    <w:link w:val="CommentSubjectChar"/>
    <w:uiPriority w:val="99"/>
    <w:semiHidden/>
    <w:unhideWhenUsed/>
    <w:rsid w:val="00D42671"/>
    <w:rPr>
      <w:b/>
      <w:bCs/>
    </w:rPr>
  </w:style>
  <w:style w:type="character" w:customStyle="1" w:styleId="CommentSubjectChar">
    <w:name w:val="Comment Subject Char"/>
    <w:link w:val="CommentSubject"/>
    <w:uiPriority w:val="99"/>
    <w:semiHidden/>
    <w:rsid w:val="00D42671"/>
    <w:rPr>
      <w:b/>
      <w:bCs/>
      <w:sz w:val="20"/>
      <w:szCs w:val="20"/>
    </w:rPr>
  </w:style>
  <w:style w:type="paragraph" w:styleId="Revision">
    <w:name w:val="Revision"/>
    <w:hidden/>
    <w:uiPriority w:val="99"/>
    <w:semiHidden/>
    <w:rsid w:val="00E003EA"/>
    <w:rPr>
      <w:sz w:val="22"/>
      <w:szCs w:val="22"/>
      <w:lang w:val="lt-LT" w:eastAsia="en-US"/>
    </w:rPr>
  </w:style>
  <w:style w:type="character" w:styleId="Hyperlink">
    <w:name w:val="Hyperlink"/>
    <w:uiPriority w:val="99"/>
    <w:unhideWhenUsed/>
    <w:rsid w:val="009C5E95"/>
    <w:rPr>
      <w:color w:val="0563C1"/>
      <w:u w:val="single"/>
    </w:rPr>
  </w:style>
  <w:style w:type="character" w:styleId="UnresolvedMention">
    <w:name w:val="Unresolved Mention"/>
    <w:uiPriority w:val="99"/>
    <w:semiHidden/>
    <w:unhideWhenUsed/>
    <w:rsid w:val="009C5E95"/>
    <w:rPr>
      <w:color w:val="605E5C"/>
      <w:shd w:val="clear" w:color="auto" w:fill="E1DFDD"/>
    </w:rPr>
  </w:style>
  <w:style w:type="character" w:styleId="FollowedHyperlink">
    <w:name w:val="FollowedHyperlink"/>
    <w:uiPriority w:val="99"/>
    <w:semiHidden/>
    <w:unhideWhenUsed/>
    <w:rsid w:val="009C5E95"/>
    <w:rPr>
      <w:color w:val="954F72"/>
      <w:u w:val="single"/>
    </w:rPr>
  </w:style>
  <w:style w:type="paragraph" w:styleId="Header">
    <w:name w:val="header"/>
    <w:basedOn w:val="Normal"/>
    <w:link w:val="HeaderChar"/>
    <w:uiPriority w:val="99"/>
    <w:unhideWhenUsed/>
    <w:rsid w:val="00CF3631"/>
    <w:pPr>
      <w:tabs>
        <w:tab w:val="center" w:pos="4513"/>
        <w:tab w:val="right" w:pos="9026"/>
      </w:tabs>
    </w:pPr>
  </w:style>
  <w:style w:type="character" w:customStyle="1" w:styleId="HeaderChar">
    <w:name w:val="Header Char"/>
    <w:link w:val="Header"/>
    <w:uiPriority w:val="99"/>
    <w:rsid w:val="00CF3631"/>
    <w:rPr>
      <w:sz w:val="22"/>
      <w:szCs w:val="22"/>
      <w:lang w:eastAsia="en-US"/>
    </w:rPr>
  </w:style>
  <w:style w:type="paragraph" w:styleId="Footer">
    <w:name w:val="footer"/>
    <w:basedOn w:val="Normal"/>
    <w:link w:val="FooterChar"/>
    <w:uiPriority w:val="99"/>
    <w:unhideWhenUsed/>
    <w:rsid w:val="00CF3631"/>
    <w:pPr>
      <w:tabs>
        <w:tab w:val="center" w:pos="4513"/>
        <w:tab w:val="right" w:pos="9026"/>
      </w:tabs>
    </w:pPr>
  </w:style>
  <w:style w:type="character" w:customStyle="1" w:styleId="FooterChar">
    <w:name w:val="Footer Char"/>
    <w:link w:val="Footer"/>
    <w:uiPriority w:val="99"/>
    <w:rsid w:val="00CF3631"/>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703012">
      <w:bodyDiv w:val="1"/>
      <w:marLeft w:val="0"/>
      <w:marRight w:val="0"/>
      <w:marTop w:val="0"/>
      <w:marBottom w:val="0"/>
      <w:divBdr>
        <w:top w:val="none" w:sz="0" w:space="0" w:color="auto"/>
        <w:left w:val="none" w:sz="0" w:space="0" w:color="auto"/>
        <w:bottom w:val="none" w:sz="0" w:space="0" w:color="auto"/>
        <w:right w:val="none" w:sz="0" w:space="0" w:color="auto"/>
      </w:divBdr>
      <w:divsChild>
        <w:div w:id="614946025">
          <w:marLeft w:val="0"/>
          <w:marRight w:val="0"/>
          <w:marTop w:val="0"/>
          <w:marBottom w:val="0"/>
          <w:divBdr>
            <w:top w:val="none" w:sz="0" w:space="0" w:color="auto"/>
            <w:left w:val="none" w:sz="0" w:space="0" w:color="auto"/>
            <w:bottom w:val="none" w:sz="0" w:space="0" w:color="auto"/>
            <w:right w:val="none" w:sz="0" w:space="0" w:color="auto"/>
          </w:divBdr>
        </w:div>
      </w:divsChild>
    </w:div>
    <w:div w:id="403181833">
      <w:bodyDiv w:val="1"/>
      <w:marLeft w:val="0"/>
      <w:marRight w:val="0"/>
      <w:marTop w:val="0"/>
      <w:marBottom w:val="0"/>
      <w:divBdr>
        <w:top w:val="none" w:sz="0" w:space="0" w:color="auto"/>
        <w:left w:val="none" w:sz="0" w:space="0" w:color="auto"/>
        <w:bottom w:val="none" w:sz="0" w:space="0" w:color="auto"/>
        <w:right w:val="none" w:sz="0" w:space="0" w:color="auto"/>
      </w:divBdr>
    </w:div>
    <w:div w:id="441144455">
      <w:bodyDiv w:val="1"/>
      <w:marLeft w:val="0"/>
      <w:marRight w:val="0"/>
      <w:marTop w:val="0"/>
      <w:marBottom w:val="0"/>
      <w:divBdr>
        <w:top w:val="none" w:sz="0" w:space="0" w:color="auto"/>
        <w:left w:val="none" w:sz="0" w:space="0" w:color="auto"/>
        <w:bottom w:val="none" w:sz="0" w:space="0" w:color="auto"/>
        <w:right w:val="none" w:sz="0" w:space="0" w:color="auto"/>
      </w:divBdr>
    </w:div>
    <w:div w:id="573121998">
      <w:bodyDiv w:val="1"/>
      <w:marLeft w:val="0"/>
      <w:marRight w:val="0"/>
      <w:marTop w:val="0"/>
      <w:marBottom w:val="0"/>
      <w:divBdr>
        <w:top w:val="none" w:sz="0" w:space="0" w:color="auto"/>
        <w:left w:val="none" w:sz="0" w:space="0" w:color="auto"/>
        <w:bottom w:val="none" w:sz="0" w:space="0" w:color="auto"/>
        <w:right w:val="none" w:sz="0" w:space="0" w:color="auto"/>
      </w:divBdr>
    </w:div>
    <w:div w:id="1162041063">
      <w:bodyDiv w:val="1"/>
      <w:marLeft w:val="0"/>
      <w:marRight w:val="0"/>
      <w:marTop w:val="0"/>
      <w:marBottom w:val="0"/>
      <w:divBdr>
        <w:top w:val="none" w:sz="0" w:space="0" w:color="auto"/>
        <w:left w:val="none" w:sz="0" w:space="0" w:color="auto"/>
        <w:bottom w:val="none" w:sz="0" w:space="0" w:color="auto"/>
        <w:right w:val="none" w:sz="0" w:space="0" w:color="auto"/>
      </w:divBdr>
    </w:div>
    <w:div w:id="1676346878">
      <w:bodyDiv w:val="1"/>
      <w:marLeft w:val="0"/>
      <w:marRight w:val="0"/>
      <w:marTop w:val="0"/>
      <w:marBottom w:val="0"/>
      <w:divBdr>
        <w:top w:val="none" w:sz="0" w:space="0" w:color="auto"/>
        <w:left w:val="none" w:sz="0" w:space="0" w:color="auto"/>
        <w:bottom w:val="none" w:sz="0" w:space="0" w:color="auto"/>
        <w:right w:val="none" w:sz="0" w:space="0" w:color="auto"/>
      </w:divBdr>
    </w:div>
    <w:div w:id="1708070383">
      <w:bodyDiv w:val="1"/>
      <w:marLeft w:val="0"/>
      <w:marRight w:val="0"/>
      <w:marTop w:val="0"/>
      <w:marBottom w:val="0"/>
      <w:divBdr>
        <w:top w:val="none" w:sz="0" w:space="0" w:color="auto"/>
        <w:left w:val="none" w:sz="0" w:space="0" w:color="auto"/>
        <w:bottom w:val="none" w:sz="0" w:space="0" w:color="auto"/>
        <w:right w:val="none" w:sz="0" w:space="0" w:color="auto"/>
      </w:divBdr>
    </w:div>
    <w:div w:id="1899170432">
      <w:bodyDiv w:val="1"/>
      <w:marLeft w:val="0"/>
      <w:marRight w:val="0"/>
      <w:marTop w:val="0"/>
      <w:marBottom w:val="0"/>
      <w:divBdr>
        <w:top w:val="none" w:sz="0" w:space="0" w:color="auto"/>
        <w:left w:val="none" w:sz="0" w:space="0" w:color="auto"/>
        <w:bottom w:val="none" w:sz="0" w:space="0" w:color="auto"/>
        <w:right w:val="none" w:sz="0" w:space="0" w:color="auto"/>
      </w:divBdr>
    </w:div>
    <w:div w:id="1915434915">
      <w:bodyDiv w:val="1"/>
      <w:marLeft w:val="0"/>
      <w:marRight w:val="0"/>
      <w:marTop w:val="0"/>
      <w:marBottom w:val="0"/>
      <w:divBdr>
        <w:top w:val="none" w:sz="0" w:space="0" w:color="auto"/>
        <w:left w:val="none" w:sz="0" w:space="0" w:color="auto"/>
        <w:bottom w:val="none" w:sz="0" w:space="0" w:color="auto"/>
        <w:right w:val="none" w:sz="0" w:space="0" w:color="auto"/>
      </w:divBdr>
    </w:div>
    <w:div w:id="1992901487">
      <w:bodyDiv w:val="1"/>
      <w:marLeft w:val="0"/>
      <w:marRight w:val="0"/>
      <w:marTop w:val="0"/>
      <w:marBottom w:val="0"/>
      <w:divBdr>
        <w:top w:val="none" w:sz="0" w:space="0" w:color="auto"/>
        <w:left w:val="none" w:sz="0" w:space="0" w:color="auto"/>
        <w:bottom w:val="none" w:sz="0" w:space="0" w:color="auto"/>
        <w:right w:val="none" w:sz="0" w:space="0" w:color="auto"/>
      </w:divBdr>
    </w:div>
    <w:div w:id="2030791556">
      <w:bodyDiv w:val="1"/>
      <w:marLeft w:val="0"/>
      <w:marRight w:val="0"/>
      <w:marTop w:val="0"/>
      <w:marBottom w:val="0"/>
      <w:divBdr>
        <w:top w:val="none" w:sz="0" w:space="0" w:color="auto"/>
        <w:left w:val="none" w:sz="0" w:space="0" w:color="auto"/>
        <w:bottom w:val="none" w:sz="0" w:space="0" w:color="auto"/>
        <w:right w:val="none" w:sz="0" w:space="0" w:color="auto"/>
      </w:divBdr>
    </w:div>
    <w:div w:id="2063215712">
      <w:bodyDiv w:val="1"/>
      <w:marLeft w:val="0"/>
      <w:marRight w:val="0"/>
      <w:marTop w:val="0"/>
      <w:marBottom w:val="0"/>
      <w:divBdr>
        <w:top w:val="none" w:sz="0" w:space="0" w:color="auto"/>
        <w:left w:val="none" w:sz="0" w:space="0" w:color="auto"/>
        <w:bottom w:val="none" w:sz="0" w:space="0" w:color="auto"/>
        <w:right w:val="none" w:sz="0" w:space="0" w:color="auto"/>
      </w:divBdr>
      <w:divsChild>
        <w:div w:id="31569376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hyperlink" Target="https://files.fm/f/ua7sc9y9zt?fk=7bbb26ca" TargetMode="External"/><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a926ce1-310f-41ae-8385-1ca2b7620943">
      <Terms xmlns="http://schemas.microsoft.com/office/infopath/2007/PartnerControls"/>
    </lcf76f155ced4ddcb4097134ff3c332f>
    <TaxCatchAll xmlns="d9f5a42a-9903-45e5-95ea-f5f6a7533a1f" xsi:nil="true"/>
    <SharedWithUsers xmlns="6f14713e-c20f-4bc3-b01e-bfea371dc62d">
      <UserInfo>
        <DisplayName>Aleksandr Volujevič</DisplayName>
        <AccountId>200</AccountId>
        <AccountType/>
      </UserInfo>
      <UserInfo>
        <DisplayName>Eglė Marcišauskė</DisplayName>
        <AccountId>222</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DCB59F11CF1DA54DB1377FAA4CC51862" ma:contentTypeVersion="18" ma:contentTypeDescription="Kurkite naują dokumentą." ma:contentTypeScope="" ma:versionID="dcc5f0eefbdbec7d5960f4237afa9c21">
  <xsd:schema xmlns:xsd="http://www.w3.org/2001/XMLSchema" xmlns:xs="http://www.w3.org/2001/XMLSchema" xmlns:p="http://schemas.microsoft.com/office/2006/metadata/properties" xmlns:ns2="fa926ce1-310f-41ae-8385-1ca2b7620943" xmlns:ns3="d9f5a42a-9903-45e5-95ea-f5f6a7533a1f" xmlns:ns4="6f14713e-c20f-4bc3-b01e-bfea371dc62d" targetNamespace="http://schemas.microsoft.com/office/2006/metadata/properties" ma:root="true" ma:fieldsID="01dd709d8ab3d3087928634f6d710998" ns2:_="" ns3:_="" ns4:_="">
    <xsd:import namespace="fa926ce1-310f-41ae-8385-1ca2b7620943"/>
    <xsd:import namespace="d9f5a42a-9903-45e5-95ea-f5f6a7533a1f"/>
    <xsd:import namespace="6f14713e-c20f-4bc3-b01e-bfea371dc62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4:SharedWithUsers" minOccurs="0"/>
                <xsd:element ref="ns4: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926ce1-310f-41ae-8385-1ca2b76209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Vaizdų žymės" ma:readOnly="false" ma:fieldId="{5cf76f15-5ced-4ddc-b409-7134ff3c332f}" ma:taxonomyMulti="true" ma:sspId="700ec1ad-b7ce-47c8-ad3e-598a481fb4e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f5a42a-9903-45e5-95ea-f5f6a7533a1f"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98e63ff-692d-4904-8f22-2104665dbbc5}" ma:internalName="TaxCatchAll" ma:showField="CatchAllData" ma:web="d9f5a42a-9903-45e5-95ea-f5f6a7533a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f14713e-c20f-4bc3-b01e-bfea371dc62d" elementFormDefault="qualified">
    <xsd:import namespace="http://schemas.microsoft.com/office/2006/documentManagement/types"/>
    <xsd:import namespace="http://schemas.microsoft.com/office/infopath/2007/PartnerControls"/>
    <xsd:element name="SharedWithUsers" ma:index="2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1D453A-312A-4928-B87D-3FEE7552078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75F8E5C-EDF2-40FE-8045-12EFF5D4D668}"/>
</file>

<file path=customXml/itemProps3.xml><?xml version="1.0" encoding="utf-8"?>
<ds:datastoreItem xmlns:ds="http://schemas.openxmlformats.org/officeDocument/2006/customXml" ds:itemID="{1FE33EC7-2436-4291-AD69-D805C4898FC2}">
  <ds:schemaRefs>
    <ds:schemaRef ds:uri="http://schemas.microsoft.com/sharepoint/v3/contenttype/forms"/>
  </ds:schemaRefs>
</ds:datastoreItem>
</file>

<file path=customXml/itemProps4.xml><?xml version="1.0" encoding="utf-8"?>
<ds:datastoreItem xmlns:ds="http://schemas.openxmlformats.org/officeDocument/2006/customXml" ds:itemID="{DEDC9FC3-B716-42A7-A15A-466BD8CD9A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Pages>
  <Words>8858</Words>
  <Characters>5050</Characters>
  <Application>Microsoft Office Word</Application>
  <DocSecurity>0</DocSecurity>
  <Lines>42</Lines>
  <Paragraphs>27</Paragraphs>
  <ScaleCrop>false</ScaleCrop>
  <Company/>
  <LinksUpToDate>false</LinksUpToDate>
  <CharactersWithSpaces>13881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 Volujevič</dc:creator>
  <cp:keywords/>
  <dc:description/>
  <cp:lastModifiedBy>Agnė Montvilienė</cp:lastModifiedBy>
  <cp:revision>2</cp:revision>
  <dcterms:created xsi:type="dcterms:W3CDTF">2025-05-08T09:22:00Z</dcterms:created>
  <dcterms:modified xsi:type="dcterms:W3CDTF">2025-05-08T09:22:00Z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0x010100DCB59F11CF1DA54DB1377FAA4CC51862</vt:lpwstr>
  </property>
  <property fmtid="{D5CDD505-2E9C-101B-9397-08002B2CF9AE}" pid="3" name="MediaServiceImageTags">
    <vt:lpwstr/>
  </property>
  <property fmtid="{D5CDD505-2E9C-101B-9397-08002B2CF9AE}" pid="4" name="TaxCatchAll">
    <vt:lpwstr/>
  </property>
  <property fmtid="{D5CDD505-2E9C-101B-9397-08002B2CF9AE}" pid="5" name="lcf76f155ced4ddcb4097134ff3c332f">
    <vt:lpwstr/>
  </property>
  <property fmtid="{D5CDD505-2E9C-101B-9397-08002B2CF9AE}" pid="6" name="SharedWithUsers">
    <vt:lpwstr>200;#Aleksandr Volujevič;#222;#Eglė Marcišauskė</vt:lpwstr>
  </property>
</Properties>
</file>